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辽宁省公路工程施工现场</w:t>
      </w:r>
      <w:r>
        <w:rPr>
          <w:rFonts w:hint="default" w:ascii="Times New Roman" w:hAnsi="Times New Roman" w:eastAsia="方正小标宋_GBK" w:cs="Times New Roman"/>
          <w:sz w:val="44"/>
          <w:szCs w:val="44"/>
          <w:highlight w:val="none"/>
          <w:lang w:val="en-US" w:eastAsia="zh-CN"/>
        </w:rPr>
        <w:t>主要</w:t>
      </w:r>
      <w:r>
        <w:rPr>
          <w:rFonts w:hint="default" w:ascii="Times New Roman" w:hAnsi="Times New Roman" w:eastAsia="方正小标宋_GBK" w:cs="Times New Roman"/>
          <w:sz w:val="44"/>
          <w:szCs w:val="44"/>
          <w:highlight w:val="none"/>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jc w:val="center"/>
        <w:textAlignment w:val="auto"/>
        <w:rPr>
          <w:rFonts w:hint="default" w:ascii="Times New Roman" w:hAnsi="Times New Roman" w:eastAsia="方正仿宋_GB2312" w:cs="Times New Roman"/>
          <w:sz w:val="32"/>
          <w:szCs w:val="32"/>
          <w:highlight w:val="none"/>
          <w:lang w:val="en-US" w:eastAsia="zh-CN"/>
        </w:rPr>
      </w:pPr>
      <w:r>
        <w:rPr>
          <w:rFonts w:hint="default" w:ascii="Times New Roman" w:hAnsi="Times New Roman" w:eastAsia="方正小标宋_GBK" w:cs="Times New Roman"/>
          <w:sz w:val="44"/>
          <w:szCs w:val="44"/>
          <w:highlight w:val="none"/>
        </w:rPr>
        <w:t>履约</w:t>
      </w:r>
      <w:r>
        <w:rPr>
          <w:rFonts w:hint="default" w:ascii="Times New Roman" w:hAnsi="Times New Roman" w:eastAsia="方正小标宋_GBK" w:cs="Times New Roman"/>
          <w:sz w:val="44"/>
          <w:szCs w:val="44"/>
          <w:highlight w:val="none"/>
          <w:lang w:eastAsia="zh-CN"/>
        </w:rPr>
        <w:t>监督</w:t>
      </w:r>
      <w:r>
        <w:rPr>
          <w:rFonts w:hint="default" w:ascii="Times New Roman" w:hAnsi="Times New Roman" w:eastAsia="方正小标宋_GBK" w:cs="Times New Roman"/>
          <w:sz w:val="44"/>
          <w:szCs w:val="44"/>
          <w:highlight w:val="none"/>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jc w:val="center"/>
        <w:textAlignment w:val="auto"/>
        <w:rPr>
          <w:rFonts w:hint="default" w:ascii="Times New Roman" w:hAnsi="Times New Roman" w:eastAsia="楷体_GB2312" w:cs="Times New Roman"/>
          <w:sz w:val="32"/>
          <w:szCs w:val="32"/>
          <w:highlight w:val="none"/>
          <w:lang w:val="en" w:eastAsia="zh-CN"/>
        </w:rPr>
      </w:pPr>
      <w:r>
        <w:rPr>
          <w:rFonts w:hint="default" w:ascii="Times New Roman" w:hAnsi="Times New Roman" w:eastAsia="楷体_GB2312" w:cs="Times New Roman"/>
          <w:sz w:val="32"/>
          <w:szCs w:val="32"/>
          <w:highlight w:val="none"/>
          <w:lang w:val="en" w:eastAsia="zh-CN"/>
        </w:rPr>
        <w:t>（征求意见稿）</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第一条</w:t>
      </w:r>
      <w:r>
        <w:rPr>
          <w:rFonts w:hint="default" w:ascii="Times New Roman" w:hAnsi="Times New Roman" w:eastAsia="仿宋_GB2312" w:cs="Times New Roman"/>
          <w:sz w:val="32"/>
          <w:szCs w:val="32"/>
          <w:highlight w:val="none"/>
          <w:lang w:val="en-US" w:eastAsia="zh-CN"/>
        </w:rPr>
        <w:t xml:space="preserve">  为加强我省公路工程施工现场主要人员履约管理，提升项目管理水平，引导企业诚信践诺，依据《公路建设市场管理办法》《公路建设监督管理办法》《辽宁省交通建设工程质量安全监督管理办法》等有关规定，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第二条</w:t>
      </w:r>
      <w:r>
        <w:rPr>
          <w:rFonts w:hint="default" w:ascii="Times New Roman" w:hAnsi="Times New Roman" w:eastAsia="仿宋_GB2312" w:cs="Times New Roman"/>
          <w:sz w:val="32"/>
          <w:szCs w:val="32"/>
          <w:highlight w:val="none"/>
          <w:lang w:val="en-US" w:eastAsia="zh-CN"/>
        </w:rPr>
        <w:t xml:space="preserve">  本办法所称人员履约监督管理是指通过</w:t>
      </w:r>
      <w:r>
        <w:rPr>
          <w:rFonts w:hint="eastAsia" w:ascii="Times New Roman" w:hAnsi="Times New Roman" w:eastAsia="仿宋_GB2312" w:cs="Times New Roman"/>
          <w:sz w:val="32"/>
          <w:szCs w:val="32"/>
          <w:highlight w:val="none"/>
          <w:lang w:val="en-US" w:eastAsia="zh-CN"/>
        </w:rPr>
        <w:t>“辽宁省公路工程施工现场主要</w:t>
      </w:r>
      <w:r>
        <w:rPr>
          <w:rFonts w:hint="default" w:ascii="Times New Roman" w:hAnsi="Times New Roman" w:eastAsia="仿宋_GB2312" w:cs="Times New Roman"/>
          <w:sz w:val="32"/>
          <w:szCs w:val="32"/>
          <w:highlight w:val="none"/>
          <w:lang w:val="en-US" w:eastAsia="zh-CN"/>
        </w:rPr>
        <w:t>人员履约监管平台</w:t>
      </w:r>
      <w:r>
        <w:rPr>
          <w:rFonts w:hint="eastAsia" w:ascii="Times New Roman" w:hAnsi="Times New Roman" w:eastAsia="仿宋_GB2312" w:cs="Times New Roman"/>
          <w:sz w:val="32"/>
          <w:szCs w:val="32"/>
          <w:highlight w:val="none"/>
          <w:lang w:val="en-US" w:eastAsia="zh-CN"/>
        </w:rPr>
        <w:t>”（以下简称“</w:t>
      </w:r>
      <w:r>
        <w:rPr>
          <w:rFonts w:hint="default" w:ascii="Times New Roman" w:hAnsi="Times New Roman" w:eastAsia="仿宋_GB2312" w:cs="Times New Roman"/>
          <w:sz w:val="32"/>
          <w:szCs w:val="32"/>
          <w:highlight w:val="none"/>
          <w:lang w:val="en-US" w:eastAsia="zh-CN"/>
        </w:rPr>
        <w:t>监管平台</w:t>
      </w:r>
      <w:r>
        <w:rPr>
          <w:rFonts w:hint="eastAsia" w:ascii="Times New Roman" w:hAnsi="Times New Roman" w:eastAsia="仿宋_GB2312" w:cs="Times New Roman"/>
          <w:sz w:val="32"/>
          <w:szCs w:val="32"/>
          <w:highlight w:val="none"/>
          <w:lang w:val="en-US" w:eastAsia="zh-CN"/>
        </w:rPr>
        <w:t>”），利用</w:t>
      </w:r>
      <w:r>
        <w:rPr>
          <w:rFonts w:hint="default" w:ascii="Times New Roman" w:hAnsi="Times New Roman" w:eastAsia="仿宋_GB2312" w:cs="Times New Roman"/>
          <w:sz w:val="32"/>
          <w:szCs w:val="32"/>
          <w:highlight w:val="none"/>
          <w:lang w:val="en-US" w:eastAsia="zh-CN"/>
        </w:rPr>
        <w:t>“人脸识别+电子围栏”手机打卡，核查履约人员考勤信息、证件信息、履约记录等，对项目履约情况进行统计汇总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分析</w:t>
      </w:r>
      <w:r>
        <w:rPr>
          <w:rFonts w:hint="eastAsia" w:ascii="Times New Roman" w:hAnsi="Times New Roman" w:eastAsia="仿宋_GB2312" w:cs="Times New Roman"/>
          <w:sz w:val="32"/>
          <w:szCs w:val="32"/>
          <w:highlight w:val="none"/>
          <w:lang w:val="en-US" w:eastAsia="zh-CN"/>
        </w:rPr>
        <w:t>和考评</w:t>
      </w:r>
      <w:r>
        <w:rPr>
          <w:rFonts w:hint="default" w:ascii="Times New Roman" w:hAnsi="Times New Roman" w:eastAsia="仿宋_GB2312" w:cs="Times New Roman"/>
          <w:sz w:val="32"/>
          <w:szCs w:val="32"/>
          <w:highlight w:val="none"/>
          <w:lang w:val="en-US" w:eastAsia="zh-CN"/>
        </w:rPr>
        <w:t>，实现对人员履约的有效管控。</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第三条</w:t>
      </w:r>
      <w:r>
        <w:rPr>
          <w:rFonts w:hint="default" w:ascii="Times New Roman" w:hAnsi="Times New Roman" w:eastAsia="仿宋_GB2312" w:cs="Times New Roman"/>
          <w:sz w:val="32"/>
          <w:szCs w:val="32"/>
          <w:highlight w:val="none"/>
          <w:lang w:val="en-US" w:eastAsia="zh-CN"/>
        </w:rPr>
        <w:t>  本办法适用于我省高速公路、普通国省干线公路建设、养护项目所有代建、设计、施工、监理、试验检测单位现场主要人员的履约考核。</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第四条</w:t>
      </w:r>
      <w:r>
        <w:rPr>
          <w:rFonts w:hint="default" w:ascii="Times New Roman" w:hAnsi="Times New Roman" w:eastAsia="仿宋_GB2312" w:cs="Times New Roman"/>
          <w:sz w:val="32"/>
          <w:szCs w:val="32"/>
          <w:highlight w:val="none"/>
          <w:lang w:val="en-US" w:eastAsia="zh-CN"/>
        </w:rPr>
        <w:t>  人员履约</w:t>
      </w:r>
      <w:r>
        <w:rPr>
          <w:rFonts w:hint="eastAsia" w:ascii="Times New Roman" w:hAnsi="Times New Roman" w:eastAsia="仿宋_GB2312" w:cs="Times New Roman"/>
          <w:sz w:val="32"/>
          <w:szCs w:val="32"/>
          <w:highlight w:val="none"/>
          <w:lang w:val="en-US" w:eastAsia="zh-CN"/>
        </w:rPr>
        <w:t>监督</w:t>
      </w:r>
      <w:r>
        <w:rPr>
          <w:rFonts w:hint="default" w:ascii="Times New Roman" w:hAnsi="Times New Roman" w:eastAsia="仿宋_GB2312" w:cs="Times New Roman"/>
          <w:sz w:val="32"/>
          <w:szCs w:val="32"/>
          <w:highlight w:val="none"/>
          <w:lang w:val="en-US" w:eastAsia="zh-CN"/>
        </w:rPr>
        <w:t>管理遵循公平、公正、公开、诚实信用的原则。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第二章  职责分工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第五条</w:t>
      </w:r>
      <w:r>
        <w:rPr>
          <w:rFonts w:hint="default" w:ascii="Times New Roman" w:hAnsi="Times New Roman" w:eastAsia="仿宋_GB2312" w:cs="Times New Roman"/>
          <w:sz w:val="32"/>
          <w:szCs w:val="32"/>
          <w:highlight w:val="none"/>
          <w:lang w:val="en-US" w:eastAsia="zh-CN"/>
        </w:rPr>
        <w:t>  人员履约监督管理工作实行统一管理、分级负责。</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第六条</w:t>
      </w:r>
      <w:r>
        <w:rPr>
          <w:rFonts w:hint="default" w:ascii="Times New Roman" w:hAnsi="Times New Roman" w:eastAsia="仿宋_GB2312" w:cs="Times New Roman"/>
          <w:sz w:val="32"/>
          <w:szCs w:val="32"/>
          <w:highlight w:val="none"/>
          <w:lang w:val="en-US" w:eastAsia="zh-CN"/>
        </w:rPr>
        <w:t>  省交通运输厅负责全省公路工程施工现场主要人员履约监督管理工作，制订人员履约监督管理制度，建立</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，实施高速公路施工现场主要人员履约考核，发布人员履约信用评价扣分信息，监督指导市级交通运输主管部门对普通国省干线公路施工现场主要人员履约考核工作。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第七条</w:t>
      </w:r>
      <w:r>
        <w:rPr>
          <w:rFonts w:hint="default" w:ascii="Times New Roman" w:hAnsi="Times New Roman" w:eastAsia="仿宋_GB2312" w:cs="Times New Roman"/>
          <w:sz w:val="32"/>
          <w:szCs w:val="32"/>
          <w:highlight w:val="none"/>
          <w:lang w:val="en-US" w:eastAsia="zh-CN"/>
        </w:rPr>
        <w:t>  市级交通运输主管部门负责本行政区域内普通国省干线公路施工现场主要人员履约监督管理工作，定期对人员履约情况进行督查、考评与通报。</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第八条</w:t>
      </w:r>
      <w:r>
        <w:rPr>
          <w:rFonts w:hint="default" w:ascii="Times New Roman" w:hAnsi="Times New Roman" w:eastAsia="仿宋_GB2312" w:cs="Times New Roman"/>
          <w:sz w:val="32"/>
          <w:szCs w:val="32"/>
          <w:highlight w:val="none"/>
          <w:lang w:val="en-US" w:eastAsia="zh-CN"/>
        </w:rPr>
        <w:t>  项目建设单位负责本项目施工现场主要人员履约管理工作，审核人员身份、职称及执业资格证件等信息，受理人员变更、休假、撤场、停（复）工等事项，督促参建单位及时将相关相关信息录入</w:t>
      </w:r>
      <w:r>
        <w:rPr>
          <w:rFonts w:hint="eastAsia" w:ascii="Times New Roman" w:hAnsi="Times New Roman" w:eastAsia="仿宋_GB2312" w:cs="Times New Roman"/>
          <w:sz w:val="32"/>
          <w:szCs w:val="32"/>
          <w:highlight w:val="none"/>
          <w:lang w:val="en-US" w:eastAsia="zh-CN"/>
        </w:rPr>
        <w:t>监管</w:t>
      </w:r>
      <w:r>
        <w:rPr>
          <w:rFonts w:hint="default" w:ascii="Times New Roman" w:hAnsi="Times New Roman" w:eastAsia="仿宋_GB2312" w:cs="Times New Roman"/>
          <w:sz w:val="32"/>
          <w:szCs w:val="32"/>
          <w:highlight w:val="none"/>
          <w:lang w:val="en-US" w:eastAsia="zh-CN"/>
        </w:rPr>
        <w:t>平台。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第九条</w:t>
      </w:r>
      <w:r>
        <w:rPr>
          <w:rFonts w:hint="default" w:ascii="Times New Roman" w:hAnsi="Times New Roman" w:eastAsia="仿宋_GB2312" w:cs="Times New Roman"/>
          <w:sz w:val="32"/>
          <w:szCs w:val="32"/>
          <w:highlight w:val="none"/>
          <w:lang w:val="en-US" w:eastAsia="zh-CN"/>
        </w:rPr>
        <w:t>  项目参建单位负责本单位现场主要人员履约管理工作，按项目管理要求真实、合规、准确</w:t>
      </w:r>
      <w:r>
        <w:rPr>
          <w:rFonts w:hint="eastAsia"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lang w:val="en-US" w:eastAsia="zh-CN"/>
        </w:rPr>
        <w:t>地</w:t>
      </w:r>
      <w:r>
        <w:rPr>
          <w:rFonts w:hint="eastAsia" w:ascii="Times New Roman" w:hAnsi="Times New Roman" w:eastAsia="仿宋_GB2312" w:cs="Times New Roman"/>
          <w:sz w:val="32"/>
          <w:szCs w:val="32"/>
          <w:highlight w:val="none"/>
          <w:lang w:val="en-US" w:eastAsia="zh-CN"/>
        </w:rPr>
        <w:t>在监管平台</w:t>
      </w:r>
      <w:r>
        <w:rPr>
          <w:rFonts w:hint="default" w:ascii="Times New Roman" w:hAnsi="Times New Roman" w:eastAsia="仿宋_GB2312" w:cs="Times New Roman"/>
          <w:sz w:val="32"/>
          <w:szCs w:val="32"/>
          <w:highlight w:val="none"/>
          <w:lang w:val="en-US" w:eastAsia="zh-CN"/>
        </w:rPr>
        <w:t>录入本单位及人员身份、职称、执业资格、人脸等信息。</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第三章  履约</w:t>
      </w:r>
      <w:r>
        <w:rPr>
          <w:rFonts w:hint="eastAsia" w:ascii="Times New Roman" w:hAnsi="Times New Roman" w:eastAsia="黑体" w:cs="Times New Roman"/>
          <w:sz w:val="32"/>
          <w:szCs w:val="32"/>
          <w:highlight w:val="none"/>
          <w:lang w:val="en-US" w:eastAsia="zh-CN"/>
        </w:rPr>
        <w:t>考核</w:t>
      </w:r>
      <w:r>
        <w:rPr>
          <w:rFonts w:hint="default" w:ascii="Times New Roman" w:hAnsi="Times New Roman" w:eastAsia="黑体" w:cs="Times New Roman"/>
          <w:sz w:val="32"/>
          <w:szCs w:val="32"/>
          <w:highlight w:val="none"/>
          <w:lang w:val="en-US" w:eastAsia="zh-CN"/>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履约考核</w:t>
      </w:r>
      <w:r>
        <w:rPr>
          <w:rFonts w:hint="default" w:ascii="Times New Roman" w:hAnsi="Times New Roman" w:eastAsia="仿宋_GB2312" w:cs="Times New Roman"/>
          <w:sz w:val="32"/>
          <w:szCs w:val="32"/>
          <w:highlight w:val="none"/>
          <w:lang w:val="en-US" w:eastAsia="zh-CN"/>
        </w:rPr>
        <w:t>管理的主要人员包括：</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（一）代建单位的项目负责人、技术负责人和安全负责人</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（二）设计单位的现场负责人</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（三）施工单位</w:t>
      </w:r>
      <w:r>
        <w:rPr>
          <w:rFonts w:hint="eastAsia" w:ascii="Times New Roman" w:hAnsi="Times New Roman" w:eastAsia="仿宋_GB2312" w:cs="Times New Roman"/>
          <w:sz w:val="32"/>
          <w:szCs w:val="32"/>
          <w:highlight w:val="none"/>
          <w:lang w:val="en-US" w:eastAsia="zh-CN"/>
        </w:rPr>
        <w:t>（包括总承包单位和分包单位）</w:t>
      </w:r>
      <w:r>
        <w:rPr>
          <w:rFonts w:hint="default" w:ascii="Times New Roman" w:hAnsi="Times New Roman" w:eastAsia="仿宋_GB2312" w:cs="Times New Roman"/>
          <w:sz w:val="32"/>
          <w:szCs w:val="32"/>
          <w:highlight w:val="none"/>
          <w:lang w:val="en-US" w:eastAsia="zh-CN"/>
        </w:rPr>
        <w:t>的项目经理、总工、生产副经理、副总工、质量管理负责人、安全管理负责人、专职安全员</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（四）监理单位的总监理工程师、副总监理工程师、安全专监、驻地监理工程师、注册监理工程师及专业监理工程师</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（五）试验检测单位（含项目中心试验室、工地试验室）的试验室主任、试验检测工程师</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（六）项目建设单位确定需要考勤的其他履约人员。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第十一条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项目中标后至合同签订前，施工单位项目经理和总工、监理单位总监理工程师和驻地监理工程师、中心试验室主任应与投标文件承诺到位人员保持一致，不得在合同谈判阶段进行变更。</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第四章  </w:t>
      </w:r>
      <w:r>
        <w:rPr>
          <w:rFonts w:hint="eastAsia" w:ascii="Times New Roman" w:hAnsi="Times New Roman" w:eastAsia="黑体" w:cs="Times New Roman"/>
          <w:sz w:val="32"/>
          <w:szCs w:val="32"/>
          <w:highlight w:val="none"/>
          <w:lang w:val="en-US" w:eastAsia="zh-CN"/>
        </w:rPr>
        <w:t>履约考核</w:t>
      </w:r>
      <w:r>
        <w:rPr>
          <w:rFonts w:hint="default" w:ascii="Times New Roman" w:hAnsi="Times New Roman" w:eastAsia="黑体" w:cs="Times New Roman"/>
          <w:sz w:val="32"/>
          <w:szCs w:val="32"/>
          <w:highlight w:val="none"/>
          <w:lang w:val="en-US" w:eastAsia="zh-CN"/>
        </w:rPr>
        <w:t>规则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第十二条</w:t>
      </w:r>
      <w:r>
        <w:rPr>
          <w:rFonts w:hint="default" w:ascii="Times New Roman" w:hAnsi="Times New Roman" w:eastAsia="仿宋_GB2312" w:cs="Times New Roman"/>
          <w:sz w:val="32"/>
          <w:szCs w:val="32"/>
          <w:highlight w:val="none"/>
          <w:lang w:val="en-US" w:eastAsia="zh-CN"/>
        </w:rPr>
        <w:t>  省</w:t>
      </w:r>
      <w:r>
        <w:rPr>
          <w:rFonts w:hint="eastAsia" w:ascii="Times New Roman" w:hAnsi="Times New Roman" w:eastAsia="仿宋_GB2312" w:cs="Times New Roman"/>
          <w:sz w:val="32"/>
          <w:szCs w:val="32"/>
          <w:highlight w:val="none"/>
          <w:lang w:val="en-US" w:eastAsia="zh-CN"/>
        </w:rPr>
        <w:t>交通运输</w:t>
      </w:r>
      <w:r>
        <w:rPr>
          <w:rFonts w:hint="default" w:ascii="Times New Roman" w:hAnsi="Times New Roman" w:eastAsia="仿宋_GB2312" w:cs="Times New Roman"/>
          <w:sz w:val="32"/>
          <w:szCs w:val="32"/>
          <w:highlight w:val="none"/>
          <w:lang w:val="en-US" w:eastAsia="zh-CN"/>
        </w:rPr>
        <w:t>厅通过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对所有履约人员</w:t>
      </w:r>
      <w:r>
        <w:rPr>
          <w:rFonts w:hint="eastAsia" w:ascii="Times New Roman" w:hAnsi="Times New Roman" w:eastAsia="仿宋_GB2312" w:cs="Times New Roman"/>
          <w:sz w:val="32"/>
          <w:szCs w:val="32"/>
          <w:highlight w:val="none"/>
          <w:lang w:val="en-US" w:eastAsia="zh-CN"/>
        </w:rPr>
        <w:t>实施人脸识别考勤</w:t>
      </w:r>
      <w:r>
        <w:rPr>
          <w:rFonts w:hint="default" w:ascii="Times New Roman" w:hAnsi="Times New Roman" w:eastAsia="仿宋_GB2312" w:cs="Times New Roman"/>
          <w:sz w:val="32"/>
          <w:szCs w:val="32"/>
          <w:highlight w:val="none"/>
          <w:lang w:val="en-US" w:eastAsia="zh-CN"/>
        </w:rPr>
        <w:t>，实现人员入库、变更、履约、退场全过程监管。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各参建单位被考核人员</w:t>
      </w:r>
      <w:r>
        <w:rPr>
          <w:rFonts w:hint="eastAsia"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US" w:eastAsia="zh-CN"/>
        </w:rPr>
        <w:t>工程施工期间通过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手机终端进行现场履约电子打卡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不得同时在不同的项目或单位</w:t>
      </w:r>
      <w:r>
        <w:rPr>
          <w:rFonts w:hint="eastAsia" w:ascii="Times New Roman" w:hAnsi="Times New Roman" w:eastAsia="仿宋_GB2312" w:cs="Times New Roman"/>
          <w:sz w:val="32"/>
          <w:szCs w:val="32"/>
          <w:highlight w:val="none"/>
          <w:lang w:val="en-US" w:eastAsia="zh-CN"/>
        </w:rPr>
        <w:t>履约考核</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每天考勤2次且时间间隔8小时以上</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履约考核</w:t>
      </w:r>
      <w:r>
        <w:rPr>
          <w:rFonts w:hint="default" w:ascii="Times New Roman" w:hAnsi="Times New Roman" w:eastAsia="仿宋_GB2312" w:cs="Times New Roman"/>
          <w:sz w:val="32"/>
          <w:szCs w:val="32"/>
          <w:highlight w:val="none"/>
          <w:lang w:val="en-US" w:eastAsia="zh-CN"/>
        </w:rPr>
        <w:t>是</w:t>
      </w:r>
      <w:r>
        <w:rPr>
          <w:rFonts w:hint="eastAsia" w:ascii="Times New Roman" w:hAnsi="Times New Roman" w:eastAsia="仿宋_GB2312" w:cs="Times New Roman"/>
          <w:sz w:val="32"/>
          <w:szCs w:val="32"/>
          <w:highlight w:val="none"/>
          <w:lang w:val="en-US" w:eastAsia="zh-CN"/>
        </w:rPr>
        <w:t>施工现场主要</w:t>
      </w:r>
      <w:r>
        <w:rPr>
          <w:rFonts w:hint="default" w:ascii="Times New Roman" w:hAnsi="Times New Roman" w:eastAsia="仿宋_GB2312" w:cs="Times New Roman"/>
          <w:sz w:val="32"/>
          <w:szCs w:val="32"/>
          <w:highlight w:val="none"/>
          <w:lang w:val="en-US" w:eastAsia="zh-CN"/>
        </w:rPr>
        <w:t>人员到岗履职的必经程序和重要依据，不按规定考勤</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val="en-US" w:eastAsia="zh-CN"/>
        </w:rPr>
        <w:t>考勤次数不达要求的，视同缺岗，考勤管理数据作为</w:t>
      </w:r>
      <w:r>
        <w:rPr>
          <w:rFonts w:hint="eastAsia" w:ascii="Times New Roman" w:hAnsi="Times New Roman" w:eastAsia="仿宋_GB2312" w:cs="Times New Roman"/>
          <w:sz w:val="32"/>
          <w:szCs w:val="32"/>
          <w:highlight w:val="none"/>
          <w:lang w:val="en-US" w:eastAsia="zh-CN"/>
        </w:rPr>
        <w:t>主要人员在岗管理、参建单位违约</w:t>
      </w:r>
      <w:r>
        <w:rPr>
          <w:rFonts w:hint="default" w:ascii="Times New Roman" w:hAnsi="Times New Roman" w:eastAsia="仿宋_GB2312" w:cs="Times New Roman"/>
          <w:sz w:val="32"/>
          <w:szCs w:val="32"/>
          <w:highlight w:val="none"/>
          <w:lang w:val="en-US" w:eastAsia="zh-CN"/>
        </w:rPr>
        <w:t>处理</w:t>
      </w:r>
      <w:r>
        <w:rPr>
          <w:rFonts w:hint="eastAsia" w:ascii="Times New Roman" w:hAnsi="Times New Roman" w:eastAsia="仿宋_GB2312" w:cs="Times New Roman"/>
          <w:sz w:val="32"/>
          <w:szCs w:val="32"/>
          <w:highlight w:val="none"/>
          <w:lang w:val="en-US" w:eastAsia="zh-CN"/>
        </w:rPr>
        <w:t>和公路建设市场监管</w:t>
      </w:r>
      <w:r>
        <w:rPr>
          <w:rFonts w:hint="default" w:ascii="Times New Roman" w:hAnsi="Times New Roman" w:eastAsia="仿宋_GB2312" w:cs="Times New Roman"/>
          <w:sz w:val="32"/>
          <w:szCs w:val="32"/>
          <w:highlight w:val="none"/>
          <w:lang w:val="en-US" w:eastAsia="zh-CN"/>
        </w:rPr>
        <w:t>的原始依据。</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项目建设单位</w:t>
      </w:r>
      <w:r>
        <w:rPr>
          <w:rFonts w:hint="eastAsia" w:ascii="Times New Roman" w:hAnsi="Times New Roman" w:eastAsia="仿宋_GB2312" w:cs="Times New Roman"/>
          <w:sz w:val="32"/>
          <w:szCs w:val="32"/>
          <w:highlight w:val="none"/>
          <w:lang w:val="en-US" w:eastAsia="zh-CN"/>
        </w:rPr>
        <w:t>在申请办理施工许可或开工备案</w:t>
      </w:r>
      <w:r>
        <w:rPr>
          <w:rFonts w:hint="default" w:ascii="Times New Roman" w:hAnsi="Times New Roman" w:eastAsia="仿宋_GB2312" w:cs="Times New Roman"/>
          <w:sz w:val="32"/>
          <w:szCs w:val="32"/>
          <w:highlight w:val="none"/>
          <w:lang w:val="en-US" w:eastAsia="zh-CN"/>
        </w:rPr>
        <w:t>手续</w:t>
      </w:r>
      <w:r>
        <w:rPr>
          <w:rFonts w:hint="eastAsia" w:ascii="Times New Roman" w:hAnsi="Times New Roman" w:eastAsia="仿宋_GB2312" w:cs="Times New Roman"/>
          <w:sz w:val="32"/>
          <w:szCs w:val="32"/>
          <w:highlight w:val="none"/>
          <w:lang w:val="en-US" w:eastAsia="zh-CN"/>
        </w:rPr>
        <w:t>前，须组织各参建单位</w:t>
      </w: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 w:eastAsia="zh-CN"/>
        </w:rPr>
        <w:t>监管平台</w:t>
      </w:r>
      <w:r>
        <w:rPr>
          <w:rFonts w:hint="eastAsia" w:ascii="Times New Roman" w:hAnsi="Times New Roman" w:eastAsia="仿宋_GB2312" w:cs="Times New Roman"/>
          <w:sz w:val="32"/>
          <w:szCs w:val="32"/>
          <w:highlight w:val="none"/>
          <w:lang w:val="en-US" w:eastAsia="zh-CN"/>
        </w:rPr>
        <w:t>上完成相关</w:t>
      </w:r>
      <w:r>
        <w:rPr>
          <w:rFonts w:hint="default" w:ascii="Times New Roman" w:hAnsi="Times New Roman" w:eastAsia="仿宋_GB2312" w:cs="Times New Roman"/>
          <w:sz w:val="32"/>
          <w:szCs w:val="32"/>
          <w:highlight w:val="none"/>
          <w:lang w:val="en-US" w:eastAsia="zh-CN"/>
        </w:rPr>
        <w:t>信息录入</w:t>
      </w:r>
      <w:r>
        <w:rPr>
          <w:rFonts w:hint="eastAsia" w:ascii="Times New Roman" w:hAnsi="Times New Roman" w:eastAsia="仿宋_GB2312" w:cs="Times New Roman"/>
          <w:sz w:val="32"/>
          <w:szCs w:val="32"/>
          <w:highlight w:val="no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履约考核</w:t>
      </w:r>
      <w:r>
        <w:rPr>
          <w:rFonts w:hint="default" w:ascii="Times New Roman" w:hAnsi="Times New Roman" w:eastAsia="仿宋_GB2312" w:cs="Times New Roman"/>
          <w:sz w:val="32"/>
          <w:szCs w:val="32"/>
          <w:highlight w:val="none"/>
          <w:lang w:val="en-US" w:eastAsia="zh-CN"/>
        </w:rPr>
        <w:t>自</w:t>
      </w:r>
      <w:r>
        <w:rPr>
          <w:rFonts w:hint="eastAsia" w:ascii="Times New Roman" w:hAnsi="Times New Roman" w:eastAsia="仿宋_GB2312" w:cs="Times New Roman"/>
          <w:sz w:val="32"/>
          <w:szCs w:val="32"/>
          <w:highlight w:val="none"/>
          <w:lang w:val="en-US" w:eastAsia="zh-CN"/>
        </w:rPr>
        <w:t>项目开工</w:t>
      </w:r>
      <w:r>
        <w:rPr>
          <w:rFonts w:hint="default" w:ascii="Times New Roman" w:hAnsi="Times New Roman" w:eastAsia="仿宋_GB2312" w:cs="Times New Roman"/>
          <w:sz w:val="32"/>
          <w:szCs w:val="32"/>
          <w:highlight w:val="none"/>
          <w:lang w:val="en-US" w:eastAsia="zh-CN"/>
        </w:rPr>
        <w:t>之日起至交工验收之日止。各公路工程应在合同文件中明确施工现场主要人员</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每月最低出勤天数等要求，条款内容不得违反</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规定，且不得低于20天。</w:t>
      </w:r>
      <w:r>
        <w:rPr>
          <w:rFonts w:hint="eastAsia" w:ascii="Times New Roman" w:hAnsi="Times New Roman" w:eastAsia="仿宋_GB2312" w:cs="Times New Roman"/>
          <w:sz w:val="32"/>
          <w:szCs w:val="32"/>
          <w:highlight w:val="none"/>
          <w:lang w:val="en-US" w:eastAsia="zh-CN"/>
        </w:rPr>
        <w:t>如</w:t>
      </w:r>
      <w:r>
        <w:rPr>
          <w:rFonts w:hint="default" w:ascii="Times New Roman" w:hAnsi="Times New Roman" w:eastAsia="仿宋_GB2312" w:cs="Times New Roman"/>
          <w:sz w:val="32"/>
          <w:szCs w:val="32"/>
          <w:highlight w:val="none"/>
          <w:lang w:val="en-US" w:eastAsia="zh-CN"/>
        </w:rPr>
        <w:t>当月实际施工期不足一个月的，当月最低出勤天数即为实际施工天数。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履约考核</w:t>
      </w:r>
      <w:r>
        <w:rPr>
          <w:rFonts w:hint="default" w:ascii="Times New Roman" w:hAnsi="Times New Roman" w:eastAsia="仿宋_GB2312" w:cs="Times New Roman"/>
          <w:sz w:val="32"/>
          <w:szCs w:val="32"/>
          <w:highlight w:val="none"/>
          <w:lang w:val="en-US" w:eastAsia="zh-CN"/>
        </w:rPr>
        <w:t>可根据工程实体开工情况，按照人员合同谈判纪要的要求分批进行；在单位工程完工后，负责施工或监理的专业工程师如无其他工作安排，经参建单位申请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建设单位同意，受理监督的交通</w:t>
      </w:r>
      <w:r>
        <w:rPr>
          <w:rFonts w:hint="eastAsia" w:ascii="Times New Roman" w:hAnsi="Times New Roman" w:eastAsia="仿宋_GB2312" w:cs="Times New Roman"/>
          <w:sz w:val="32"/>
          <w:szCs w:val="32"/>
          <w:highlight w:val="none"/>
          <w:lang w:val="en-US" w:eastAsia="zh-CN"/>
        </w:rPr>
        <w:t>综合执法</w:t>
      </w:r>
      <w:r>
        <w:rPr>
          <w:rFonts w:hint="default" w:ascii="Times New Roman" w:hAnsi="Times New Roman" w:eastAsia="仿宋_GB2312" w:cs="Times New Roman"/>
          <w:sz w:val="32"/>
          <w:szCs w:val="32"/>
          <w:highlight w:val="none"/>
          <w:lang w:val="en-US" w:eastAsia="zh-CN"/>
        </w:rPr>
        <w:t>机构核备后可分批退场；项目经理、总工在合同段工程完工后、交工验收前可退场1人；工地试验室</w:t>
      </w:r>
      <w:r>
        <w:rPr>
          <w:rFonts w:hint="eastAsia" w:ascii="Times New Roman" w:hAnsi="Times New Roman" w:eastAsia="仿宋_GB2312" w:cs="Times New Roman"/>
          <w:sz w:val="32"/>
          <w:szCs w:val="32"/>
          <w:highlight w:val="none"/>
          <w:lang w:val="en-US" w:eastAsia="zh-CN"/>
        </w:rPr>
        <w:t>和中心</w:t>
      </w:r>
      <w:r>
        <w:rPr>
          <w:rFonts w:hint="default" w:ascii="Times New Roman" w:hAnsi="Times New Roman" w:eastAsia="仿宋_GB2312" w:cs="Times New Roman"/>
          <w:sz w:val="32"/>
          <w:szCs w:val="32"/>
          <w:highlight w:val="none"/>
          <w:lang w:val="en-US" w:eastAsia="zh-CN"/>
        </w:rPr>
        <w:t>试验室在试验检测任务未完成前至少保留2名持证试验检测师。</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 项目建设单位须督促参建单位严格按合同及</w:t>
      </w:r>
      <w:r>
        <w:rPr>
          <w:rFonts w:hint="eastAsia" w:ascii="Times New Roman" w:hAnsi="Times New Roman" w:eastAsia="仿宋_GB2312" w:cs="Times New Roman"/>
          <w:sz w:val="32"/>
          <w:szCs w:val="32"/>
          <w:highlight w:val="none"/>
          <w:lang w:val="en-US" w:eastAsia="zh-CN"/>
        </w:rPr>
        <w:t>下列</w:t>
      </w:r>
      <w:r>
        <w:rPr>
          <w:rFonts w:hint="default" w:ascii="Times New Roman" w:hAnsi="Times New Roman" w:eastAsia="仿宋_GB2312" w:cs="Times New Roman"/>
          <w:sz w:val="32"/>
          <w:szCs w:val="32"/>
          <w:highlight w:val="none"/>
          <w:lang w:val="en-US" w:eastAsia="zh-CN"/>
        </w:rPr>
        <w:t>规定录入</w:t>
      </w:r>
      <w:r>
        <w:rPr>
          <w:rFonts w:hint="eastAsia" w:ascii="Times New Roman" w:hAnsi="Times New Roman" w:eastAsia="仿宋_GB2312" w:cs="Times New Roman"/>
          <w:sz w:val="32"/>
          <w:szCs w:val="32"/>
          <w:highlight w:val="none"/>
          <w:lang w:val="en-US" w:eastAsia="zh-CN"/>
        </w:rPr>
        <w:t>工程信息和</w:t>
      </w:r>
      <w:r>
        <w:rPr>
          <w:rFonts w:hint="default" w:ascii="Times New Roman" w:hAnsi="Times New Roman" w:eastAsia="仿宋_GB2312" w:cs="Times New Roman"/>
          <w:sz w:val="32"/>
          <w:szCs w:val="32"/>
          <w:highlight w:val="none"/>
          <w:lang w:val="en-US" w:eastAsia="zh-CN"/>
        </w:rPr>
        <w:t>履约人员信息，并保证原始基础数据的真实性、准确性，</w:t>
      </w:r>
      <w:r>
        <w:rPr>
          <w:rFonts w:hint="eastAsia" w:ascii="Times New Roman" w:hAnsi="Times New Roman" w:eastAsia="仿宋_GB2312" w:cs="Times New Roman"/>
          <w:sz w:val="32"/>
          <w:szCs w:val="32"/>
          <w:highlight w:val="none"/>
          <w:lang w:val="en-US" w:eastAsia="zh-CN"/>
        </w:rPr>
        <w:t>交通运输主管部门</w:t>
      </w:r>
      <w:r>
        <w:rPr>
          <w:rFonts w:hint="default" w:ascii="Times New Roman" w:hAnsi="Times New Roman" w:eastAsia="仿宋_GB2312" w:cs="Times New Roman"/>
          <w:sz w:val="32"/>
          <w:szCs w:val="32"/>
          <w:highlight w:val="none"/>
          <w:lang w:val="en-US" w:eastAsia="zh-CN"/>
        </w:rPr>
        <w:t>将通过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进行图像比对、检查核实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数据甄别和统计工作</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项目建设单位</w:t>
      </w:r>
      <w:r>
        <w:rPr>
          <w:rFonts w:hint="eastAsia"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val="en-US" w:eastAsia="zh-CN"/>
        </w:rPr>
        <w:t>在施工图设计批复后</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个工作日内，组织设计单位通过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完成</w:t>
      </w:r>
      <w:r>
        <w:rPr>
          <w:rFonts w:hint="eastAsia"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lang w:val="en-US" w:eastAsia="zh-CN"/>
        </w:rPr>
        <w:t>全线</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施工现场办公（生活）场所地理坐标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被考核人员信息的录入工作。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项目建设单位</w:t>
      </w:r>
      <w:r>
        <w:rPr>
          <w:rFonts w:hint="eastAsia" w:ascii="Times New Roman" w:hAnsi="Times New Roman" w:eastAsia="仿宋_GB2312" w:cs="Times New Roman"/>
          <w:sz w:val="32"/>
          <w:szCs w:val="32"/>
          <w:highlight w:val="none"/>
          <w:lang w:val="en-US" w:eastAsia="zh-CN"/>
        </w:rPr>
        <w:t>应在代建、</w:t>
      </w:r>
      <w:r>
        <w:rPr>
          <w:rFonts w:hint="default" w:ascii="Times New Roman" w:hAnsi="Times New Roman" w:eastAsia="仿宋_GB2312" w:cs="Times New Roman"/>
          <w:sz w:val="32"/>
          <w:szCs w:val="32"/>
          <w:highlight w:val="none"/>
          <w:lang w:val="en-US" w:eastAsia="zh-CN"/>
        </w:rPr>
        <w:t>施工、监理、试验检测合同签订后</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个工作日内，</w:t>
      </w:r>
      <w:r>
        <w:rPr>
          <w:rFonts w:hint="eastAsia" w:ascii="Times New Roman" w:hAnsi="Times New Roman" w:eastAsia="仿宋_GB2312" w:cs="Times New Roman"/>
          <w:sz w:val="32"/>
          <w:szCs w:val="32"/>
          <w:highlight w:val="none"/>
          <w:lang w:val="en-US" w:eastAsia="zh-CN"/>
        </w:rPr>
        <w:t>组织相关单位</w:t>
      </w:r>
      <w:r>
        <w:rPr>
          <w:rFonts w:hint="default"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完成施工现场办公（生活）场所</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主要作业场所地理坐标、被考核人员信息的录入工作。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项目建设单位</w:t>
      </w:r>
      <w:r>
        <w:rPr>
          <w:rFonts w:hint="eastAsia" w:ascii="Times New Roman" w:hAnsi="Times New Roman" w:eastAsia="仿宋_GB2312" w:cs="Times New Roman"/>
          <w:sz w:val="32"/>
          <w:szCs w:val="32"/>
          <w:highlight w:val="none"/>
          <w:lang w:val="en-US" w:eastAsia="zh-CN"/>
        </w:rPr>
        <w:t>应在取得</w:t>
      </w:r>
      <w:r>
        <w:rPr>
          <w:rFonts w:hint="default" w:ascii="Times New Roman" w:hAnsi="Times New Roman" w:eastAsia="仿宋_GB2312" w:cs="Times New Roman"/>
          <w:sz w:val="32"/>
          <w:szCs w:val="32"/>
          <w:highlight w:val="none"/>
          <w:lang w:val="en-US" w:eastAsia="zh-CN"/>
        </w:rPr>
        <w:t>施工许可</w:t>
      </w:r>
      <w:r>
        <w:rPr>
          <w:rFonts w:hint="eastAsia" w:ascii="Times New Roman" w:hAnsi="Times New Roman" w:eastAsia="仿宋_GB2312" w:cs="Times New Roman"/>
          <w:sz w:val="32"/>
          <w:szCs w:val="32"/>
          <w:highlight w:val="none"/>
          <w:lang w:val="en-US" w:eastAsia="zh-CN"/>
        </w:rPr>
        <w:t>或开工备案手续</w:t>
      </w:r>
      <w:r>
        <w:rPr>
          <w:rFonts w:hint="default" w:ascii="Times New Roman" w:hAnsi="Times New Roman" w:eastAsia="仿宋_GB2312" w:cs="Times New Roman"/>
          <w:sz w:val="32"/>
          <w:szCs w:val="32"/>
          <w:highlight w:val="none"/>
          <w:lang w:val="en-US" w:eastAsia="zh-CN"/>
        </w:rPr>
        <w:t>后</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个工作日内，通过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填报项目开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交</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工日期、每月最低出勤天数等履约考核具体要求。</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本条</w:t>
      </w:r>
      <w:r>
        <w:rPr>
          <w:rFonts w:hint="default" w:ascii="Times New Roman" w:hAnsi="Times New Roman" w:eastAsia="仿宋_GB2312" w:cs="Times New Roman"/>
          <w:sz w:val="32"/>
          <w:szCs w:val="32"/>
          <w:highlight w:val="none"/>
          <w:lang w:val="en-US" w:eastAsia="zh-CN"/>
        </w:rPr>
        <w:t>所</w:t>
      </w:r>
      <w:r>
        <w:rPr>
          <w:rFonts w:hint="eastAsia" w:ascii="Times New Roman" w:hAnsi="Times New Roman" w:eastAsia="仿宋_GB2312" w:cs="Times New Roman"/>
          <w:sz w:val="32"/>
          <w:szCs w:val="32"/>
          <w:highlight w:val="none"/>
          <w:lang w:val="en-US" w:eastAsia="zh-CN"/>
        </w:rPr>
        <w:t>称</w:t>
      </w:r>
      <w:r>
        <w:rPr>
          <w:rFonts w:hint="default" w:ascii="Times New Roman" w:hAnsi="Times New Roman" w:eastAsia="仿宋_GB2312" w:cs="Times New Roman"/>
          <w:sz w:val="32"/>
          <w:szCs w:val="32"/>
          <w:highlight w:val="none"/>
          <w:lang w:val="en-US" w:eastAsia="zh-CN"/>
        </w:rPr>
        <w:t>现场办公（生活）场所主要包括项目经理部、总监办、驻地办、中心</w:t>
      </w:r>
      <w:r>
        <w:rPr>
          <w:rFonts w:hint="eastAsia" w:ascii="Times New Roman" w:hAnsi="Times New Roman" w:eastAsia="仿宋_GB2312" w:cs="Times New Roman"/>
          <w:sz w:val="32"/>
          <w:szCs w:val="32"/>
          <w:highlight w:val="none"/>
          <w:lang w:val="en-US" w:eastAsia="zh-CN"/>
        </w:rPr>
        <w:t>试验</w:t>
      </w:r>
      <w:r>
        <w:rPr>
          <w:rFonts w:hint="default" w:ascii="Times New Roman" w:hAnsi="Times New Roman" w:eastAsia="仿宋_GB2312" w:cs="Times New Roman"/>
          <w:sz w:val="32"/>
          <w:szCs w:val="32"/>
          <w:highlight w:val="none"/>
          <w:lang w:val="en-US" w:eastAsia="zh-CN"/>
        </w:rPr>
        <w:t>室、工地临时</w:t>
      </w:r>
      <w:r>
        <w:rPr>
          <w:rFonts w:hint="eastAsia" w:ascii="Times New Roman" w:hAnsi="Times New Roman" w:eastAsia="仿宋_GB2312" w:cs="Times New Roman"/>
          <w:sz w:val="32"/>
          <w:szCs w:val="32"/>
          <w:highlight w:val="none"/>
          <w:lang w:val="en-US" w:eastAsia="zh-CN"/>
        </w:rPr>
        <w:t>试</w:t>
      </w:r>
      <w:r>
        <w:rPr>
          <w:rFonts w:hint="default" w:ascii="Times New Roman" w:hAnsi="Times New Roman" w:eastAsia="仿宋_GB2312" w:cs="Times New Roman"/>
          <w:sz w:val="32"/>
          <w:szCs w:val="32"/>
          <w:highlight w:val="none"/>
          <w:lang w:val="en-US" w:eastAsia="zh-CN"/>
        </w:rPr>
        <w:t>验室等办公区和相关人员生活区</w:t>
      </w:r>
      <w:r>
        <w:rPr>
          <w:rFonts w:hint="eastAsia" w:ascii="Times New Roman" w:hAnsi="Times New Roman" w:eastAsia="仿宋_GB2312" w:cs="Times New Roman"/>
          <w:sz w:val="32"/>
          <w:szCs w:val="32"/>
          <w:highlight w:val="none"/>
          <w:lang w:val="en-US" w:eastAsia="zh-CN"/>
        </w:rPr>
        <w:t>；所称</w:t>
      </w:r>
      <w:r>
        <w:rPr>
          <w:rFonts w:hint="default" w:ascii="Times New Roman" w:hAnsi="Times New Roman" w:eastAsia="仿宋_GB2312" w:cs="Times New Roman"/>
          <w:sz w:val="32"/>
          <w:szCs w:val="32"/>
          <w:highlight w:val="none"/>
          <w:lang w:val="en-US" w:eastAsia="zh-CN"/>
        </w:rPr>
        <w:t>现场主要作业场所包括钢筋加工</w:t>
      </w:r>
      <w:r>
        <w:rPr>
          <w:rFonts w:hint="eastAsia" w:ascii="Times New Roman" w:hAnsi="Times New Roman" w:eastAsia="仿宋_GB2312" w:cs="Times New Roman"/>
          <w:sz w:val="32"/>
          <w:szCs w:val="32"/>
          <w:highlight w:val="none"/>
          <w:lang w:val="en-US" w:eastAsia="zh-CN"/>
        </w:rPr>
        <w:t>场</w:t>
      </w:r>
      <w:r>
        <w:rPr>
          <w:rFonts w:hint="default" w:ascii="Times New Roman" w:hAnsi="Times New Roman" w:eastAsia="仿宋_GB2312" w:cs="Times New Roman"/>
          <w:sz w:val="32"/>
          <w:szCs w:val="32"/>
          <w:highlight w:val="none"/>
          <w:lang w:val="en-US" w:eastAsia="zh-CN"/>
        </w:rPr>
        <w:t>、预制场、拌合</w:t>
      </w:r>
      <w:r>
        <w:rPr>
          <w:rFonts w:hint="eastAsia" w:ascii="Times New Roman" w:hAnsi="Times New Roman" w:eastAsia="仿宋_GB2312" w:cs="Times New Roman"/>
          <w:sz w:val="32"/>
          <w:szCs w:val="32"/>
          <w:highlight w:val="none"/>
          <w:lang w:val="en-US" w:eastAsia="zh-CN"/>
        </w:rPr>
        <w:t>站</w:t>
      </w:r>
      <w:r>
        <w:rPr>
          <w:rFonts w:hint="default" w:ascii="Times New Roman" w:hAnsi="Times New Roman" w:eastAsia="仿宋_GB2312" w:cs="Times New Roman"/>
          <w:sz w:val="32"/>
          <w:szCs w:val="32"/>
          <w:highlight w:val="none"/>
          <w:lang w:val="en-US" w:eastAsia="zh-CN"/>
        </w:rPr>
        <w:t>等集中施工作业地点。</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 履约考核结果包括月度出勤率和年度出勤率，具体计算方式如下：</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（一）</w:t>
      </w:r>
      <w:r>
        <w:rPr>
          <w:rFonts w:hint="default" w:ascii="Times New Roman" w:hAnsi="Times New Roman" w:eastAsia="仿宋_GB2312" w:cs="Times New Roman"/>
          <w:sz w:val="32"/>
          <w:szCs w:val="32"/>
          <w:highlight w:val="none"/>
          <w:lang w:val="en-US" w:eastAsia="zh-CN"/>
        </w:rPr>
        <w:t>月度出勤率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eastAsia" w:ascii="仿宋_GB2312" w:hAnsi="仿宋_GB2312" w:eastAsia="仿宋_GB2312" w:cs="仿宋_GB2312"/>
          <w:i w:val="0"/>
          <w:kern w:val="2"/>
          <w:sz w:val="32"/>
          <w:szCs w:val="32"/>
          <w:highlight w:val="none"/>
          <w:lang w:val="en-US" w:eastAsia="zh-CN" w:bidi="ar-SA"/>
        </w:rPr>
      </w:pPr>
      <m:oMathPara>
        <m:oMathParaPr>
          <m:jc m:val="center"/>
        </m:oMathParaPr>
        <m:oMath>
          <m:r>
            <m:rPr>
              <m:sty m:val="p"/>
            </m:rPr>
            <w:rPr>
              <w:rFonts w:hint="eastAsia" w:ascii="DejaVu Math TeX Gyre" w:hAnsi="DejaVu Math TeX Gyre" w:eastAsia="仿宋_GB2312" w:cs="仿宋_GB2312"/>
              <w:kern w:val="2"/>
              <w:sz w:val="28"/>
              <w:szCs w:val="28"/>
              <w:highlight w:val="none"/>
              <w:lang w:val="en-US" w:eastAsia="zh-CN" w:bidi="ar-SA"/>
            </w:rPr>
            <m:t>月度出勤率=</m:t>
          </m:r>
          <m:f>
            <m:fPr>
              <m:ctrlPr>
                <w:rPr>
                  <w:rFonts w:hint="eastAsia" w:ascii="DejaVu Math TeX Gyre" w:hAnsi="DejaVu Math TeX Gyre" w:eastAsia="仿宋_GB2312" w:cs="仿宋_GB2312"/>
                  <w:kern w:val="2"/>
                  <w:sz w:val="28"/>
                  <w:szCs w:val="28"/>
                  <w:highlight w:val="none"/>
                  <w:lang w:val="en-US" w:eastAsia="zh-CN" w:bidi="ar-SA"/>
                </w:rPr>
              </m:ctrlPr>
            </m:fPr>
            <m:num>
              <m:r>
                <m:rPr>
                  <m:sty m:val="p"/>
                </m:rPr>
                <w:rPr>
                  <w:rFonts w:hint="eastAsia" w:ascii="DejaVu Math TeX Gyre" w:hAnsi="DejaVu Math TeX Gyre" w:eastAsia="仿宋_GB2312" w:cs="仿宋_GB2312"/>
                  <w:kern w:val="2"/>
                  <w:sz w:val="28"/>
                  <w:szCs w:val="28"/>
                  <w:highlight w:val="none"/>
                  <w:lang w:val="en-US" w:eastAsia="zh-CN" w:bidi="ar-SA"/>
                </w:rPr>
                <m:t>当月实际出勤天数</m:t>
              </m:r>
              <m:ctrlPr>
                <w:rPr>
                  <w:rFonts w:hint="eastAsia" w:ascii="DejaVu Math TeX Gyre" w:hAnsi="DejaVu Math TeX Gyre" w:eastAsia="仿宋_GB2312" w:cs="仿宋_GB2312"/>
                  <w:kern w:val="2"/>
                  <w:sz w:val="28"/>
                  <w:szCs w:val="28"/>
                  <w:highlight w:val="none"/>
                  <w:lang w:val="en-US" w:eastAsia="zh-CN" w:bidi="ar-SA"/>
                </w:rPr>
              </m:ctrlPr>
            </m:num>
            <m:den>
              <m:r>
                <m:rPr>
                  <m:sty m:val="p"/>
                </m:rPr>
                <w:rPr>
                  <w:rFonts w:hint="eastAsia" w:ascii="DejaVu Math TeX Gyre" w:hAnsi="DejaVu Math TeX Gyre" w:eastAsia="仿宋_GB2312" w:cs="仿宋_GB2312"/>
                  <w:kern w:val="2"/>
                  <w:sz w:val="28"/>
                  <w:szCs w:val="28"/>
                  <w:highlight w:val="none"/>
                  <w:lang w:val="en-US" w:eastAsia="zh-CN" w:bidi="ar-SA"/>
                </w:rPr>
                <m:t>当月最低出勤天数</m:t>
              </m:r>
              <m:ctrlPr>
                <w:rPr>
                  <w:rFonts w:hint="eastAsia" w:ascii="DejaVu Math TeX Gyre" w:hAnsi="DejaVu Math TeX Gyre" w:eastAsia="仿宋_GB2312" w:cs="仿宋_GB2312"/>
                  <w:kern w:val="2"/>
                  <w:sz w:val="28"/>
                  <w:szCs w:val="28"/>
                  <w:highlight w:val="none"/>
                  <w:lang w:val="en-US" w:eastAsia="zh-CN" w:bidi="ar-SA"/>
                </w:rPr>
              </m:ctrlPr>
            </m:den>
          </m:f>
          <m:r>
            <m:rPr>
              <m:sty m:val="p"/>
            </m:rPr>
            <w:rPr>
              <w:rFonts w:hint="eastAsia" w:ascii="DejaVu Math TeX Gyre" w:hAnsi="DejaVu Math TeX Gyre" w:eastAsia="仿宋_GB2312" w:cs="仿宋_GB2312"/>
              <w:kern w:val="2"/>
              <w:sz w:val="28"/>
              <w:szCs w:val="28"/>
              <w:highlight w:val="none"/>
              <w:lang w:val="en-US" w:bidi="ar-SA"/>
            </w:rPr>
            <m:t>×</m:t>
          </m:r>
          <m:r>
            <m:rPr>
              <m:sty m:val="p"/>
            </m:rPr>
            <w:rPr>
              <w:rFonts w:hint="eastAsia" w:ascii="DejaVu Math TeX Gyre" w:hAnsi="DejaVu Math TeX Gyre" w:eastAsia="仿宋_GB2312" w:cs="仿宋_GB2312"/>
              <w:kern w:val="2"/>
              <w:sz w:val="28"/>
              <w:szCs w:val="28"/>
              <w:highlight w:val="none"/>
              <w:lang w:val="en-US" w:eastAsia="zh-CN" w:bidi="ar-SA"/>
            </w:rPr>
            <m:t>100</m:t>
          </m:r>
          <m:r>
            <m:rPr>
              <m:sty m:val="p"/>
            </m:rPr>
            <w:rPr>
              <w:rFonts w:hint="eastAsia" w:ascii="DejaVu Math TeX Gyre" w:hAnsi="DejaVu Math TeX Gyre" w:eastAsia="仿宋_GB2312" w:cs="仿宋_GB2312"/>
              <w:kern w:val="2"/>
              <w:sz w:val="28"/>
              <w:szCs w:val="28"/>
              <w:highlight w:val="none"/>
              <w:lang w:val="en-US" w:bidi="ar-SA"/>
            </w:rPr>
            <m:t>%</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月度出勤率以自然月为考核周期，施工期间每月统计一次。当月度出勤率大于100%时，按100%记。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（二）</w:t>
      </w:r>
      <w:r>
        <w:rPr>
          <w:rFonts w:hint="default" w:ascii="Times New Roman" w:hAnsi="Times New Roman" w:eastAsia="仿宋_GB2312" w:cs="Times New Roman"/>
          <w:sz w:val="32"/>
          <w:szCs w:val="32"/>
          <w:highlight w:val="none"/>
          <w:lang w:val="en-US" w:eastAsia="zh-CN"/>
        </w:rPr>
        <w:t>年度出勤率</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eastAsia" w:ascii="仿宋_GB2312" w:hAnsi="仿宋_GB2312" w:eastAsia="仿宋_GB2312" w:cs="仿宋_GB2312"/>
          <w:i w:val="0"/>
          <w:kern w:val="2"/>
          <w:sz w:val="32"/>
          <w:szCs w:val="32"/>
          <w:highlight w:val="none"/>
          <w:lang w:val="en-US" w:eastAsia="zh-CN" w:bidi="ar-SA"/>
        </w:rPr>
      </w:pPr>
      <m:oMathPara>
        <m:oMathParaPr>
          <m:jc m:val="center"/>
        </m:oMathParaPr>
        <m:oMath>
          <m:r>
            <m:rPr>
              <m:sty m:val="p"/>
            </m:rPr>
            <w:rPr>
              <w:rFonts w:hint="eastAsia" w:ascii="DejaVu Math TeX Gyre" w:hAnsi="DejaVu Math TeX Gyre" w:eastAsia="仿宋_GB2312" w:cs="仿宋_GB2312"/>
              <w:kern w:val="2"/>
              <w:sz w:val="28"/>
              <w:szCs w:val="28"/>
              <w:highlight w:val="none"/>
              <w:lang w:val="en-US" w:eastAsia="zh-CN" w:bidi="ar-SA"/>
            </w:rPr>
            <m:t>年度出勤率=</m:t>
          </m:r>
          <m:f>
            <m:fPr>
              <m:ctrlPr>
                <w:rPr>
                  <w:rFonts w:hint="eastAsia" w:ascii="DejaVu Math TeX Gyre" w:hAnsi="DejaVu Math TeX Gyre" w:eastAsia="仿宋_GB2312" w:cs="仿宋_GB2312"/>
                  <w:kern w:val="2"/>
                  <w:sz w:val="28"/>
                  <w:szCs w:val="28"/>
                  <w:highlight w:val="none"/>
                  <w:lang w:val="en-US" w:eastAsia="zh-CN" w:bidi="ar-SA"/>
                </w:rPr>
              </m:ctrlPr>
            </m:fPr>
            <m:num>
              <m:r>
                <m:rPr>
                  <m:sty m:val="p"/>
                </m:rPr>
                <w:rPr>
                  <w:rFonts w:hint="eastAsia" w:ascii="DejaVu Math TeX Gyre" w:hAnsi="DejaVu Math TeX Gyre" w:eastAsia="仿宋_GB2312" w:cs="仿宋_GB2312"/>
                  <w:kern w:val="2"/>
                  <w:sz w:val="28"/>
                  <w:szCs w:val="28"/>
                  <w:highlight w:val="none"/>
                  <w:lang w:val="en-US" w:eastAsia="zh-CN" w:bidi="ar-SA"/>
                </w:rPr>
                <m:t>各月累计出勤天数</m:t>
              </m:r>
              <m:ctrlPr>
                <w:rPr>
                  <w:rFonts w:hint="eastAsia" w:ascii="DejaVu Math TeX Gyre" w:hAnsi="DejaVu Math TeX Gyre" w:eastAsia="仿宋_GB2312" w:cs="仿宋_GB2312"/>
                  <w:kern w:val="2"/>
                  <w:sz w:val="28"/>
                  <w:szCs w:val="28"/>
                  <w:highlight w:val="none"/>
                  <w:lang w:val="en-US" w:eastAsia="zh-CN" w:bidi="ar-SA"/>
                </w:rPr>
              </m:ctrlPr>
            </m:num>
            <m:den>
              <m:r>
                <m:rPr>
                  <m:sty m:val="p"/>
                </m:rPr>
                <w:rPr>
                  <w:rFonts w:hint="eastAsia" w:ascii="DejaVu Math TeX Gyre" w:hAnsi="DejaVu Math TeX Gyre" w:eastAsia="仿宋_GB2312" w:cs="仿宋_GB2312"/>
                  <w:kern w:val="2"/>
                  <w:sz w:val="28"/>
                  <w:szCs w:val="28"/>
                  <w:highlight w:val="none"/>
                  <w:lang w:val="en-US" w:eastAsia="zh-CN" w:bidi="ar-SA"/>
                </w:rPr>
                <m:t>各月最低出勤天数之和</m:t>
              </m:r>
              <m:ctrlPr>
                <w:rPr>
                  <w:rFonts w:hint="eastAsia" w:ascii="DejaVu Math TeX Gyre" w:hAnsi="DejaVu Math TeX Gyre" w:eastAsia="仿宋_GB2312" w:cs="仿宋_GB2312"/>
                  <w:kern w:val="2"/>
                  <w:sz w:val="28"/>
                  <w:szCs w:val="28"/>
                  <w:highlight w:val="none"/>
                  <w:lang w:val="en-US" w:eastAsia="zh-CN" w:bidi="ar-SA"/>
                </w:rPr>
              </m:ctrlPr>
            </m:den>
          </m:f>
          <m:r>
            <m:rPr>
              <m:sty m:val="p"/>
              <m:aln/>
            </m:rPr>
            <w:rPr>
              <w:rFonts w:hint="eastAsia" w:ascii="DejaVu Math TeX Gyre" w:hAnsi="DejaVu Math TeX Gyre" w:eastAsia="仿宋_GB2312" w:cs="仿宋_GB2312"/>
              <w:kern w:val="2"/>
              <w:sz w:val="28"/>
              <w:szCs w:val="28"/>
              <w:highlight w:val="none"/>
              <w:lang w:val="en-US" w:bidi="ar-SA"/>
            </w:rPr>
            <m:t>×</m:t>
          </m:r>
          <m:r>
            <m:rPr>
              <m:sty m:val="p"/>
            </m:rPr>
            <w:rPr>
              <w:rFonts w:hint="eastAsia" w:ascii="DejaVu Math TeX Gyre" w:hAnsi="DejaVu Math TeX Gyre" w:eastAsia="仿宋_GB2312" w:cs="仿宋_GB2312"/>
              <w:kern w:val="2"/>
              <w:sz w:val="28"/>
              <w:szCs w:val="28"/>
              <w:highlight w:val="none"/>
              <w:lang w:val="en-US" w:eastAsia="zh-CN" w:bidi="ar-SA"/>
            </w:rPr>
            <m:t>100</m:t>
          </m:r>
          <m:r>
            <m:rPr>
              <m:sty m:val="p"/>
            </m:rPr>
            <w:rPr>
              <w:rFonts w:hint="eastAsia" w:ascii="DejaVu Math TeX Gyre" w:hAnsi="DejaVu Math TeX Gyre" w:eastAsia="仿宋_GB2312" w:cs="仿宋_GB2312"/>
              <w:kern w:val="2"/>
              <w:sz w:val="28"/>
              <w:szCs w:val="28"/>
              <w:highlight w:val="none"/>
              <w:lang w:val="en-US" w:bidi="ar-SA"/>
            </w:rPr>
            <m:t>%</m:t>
          </m:r>
        </m:oMath>
      </m:oMathPara>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年度出勤率以自然年为考核周期，施工期间每年统计一次。当</w:t>
      </w:r>
      <w:r>
        <w:rPr>
          <w:rFonts w:hint="eastAsia"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度出勤率大于100%时，按100%记。</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 被考核人员有下列情</w:t>
      </w:r>
      <w:r>
        <w:rPr>
          <w:rFonts w:hint="eastAsia" w:ascii="Times New Roman" w:hAnsi="Times New Roman" w:eastAsia="仿宋_GB2312" w:cs="Times New Roman"/>
          <w:sz w:val="32"/>
          <w:szCs w:val="32"/>
          <w:highlight w:val="none"/>
          <w:lang w:val="en-US" w:eastAsia="zh-CN"/>
        </w:rPr>
        <w:t>形</w:t>
      </w:r>
      <w:r>
        <w:rPr>
          <w:rFonts w:hint="default" w:ascii="Times New Roman" w:hAnsi="Times New Roman" w:eastAsia="仿宋_GB2312" w:cs="Times New Roman"/>
          <w:sz w:val="32"/>
          <w:szCs w:val="32"/>
          <w:highlight w:val="none"/>
          <w:lang w:val="en-US" w:eastAsia="zh-CN"/>
        </w:rPr>
        <w:t>的，属于年度履约考核不合格：</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任意月度出勤率低于75%；</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年度出勤率低于100%；</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当年连续两次月度出勤率低于100%；</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每年累计三次月度履约率低于100%</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单月累计请假天数超过5天；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每年累计请假次数超过5次；</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每年累计请假天数超过15天。</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 对于被考核人员在履约考核期间确有</w:t>
      </w:r>
      <w:r>
        <w:rPr>
          <w:rFonts w:hint="eastAsia" w:ascii="Times New Roman" w:hAnsi="Times New Roman" w:eastAsia="仿宋_GB2312" w:cs="Times New Roman"/>
          <w:sz w:val="32"/>
          <w:szCs w:val="32"/>
          <w:highlight w:val="none"/>
          <w:lang w:val="en-US" w:eastAsia="zh-CN"/>
        </w:rPr>
        <w:t>下列</w:t>
      </w:r>
      <w:r>
        <w:rPr>
          <w:rFonts w:hint="default" w:ascii="Times New Roman" w:hAnsi="Times New Roman" w:eastAsia="仿宋_GB2312" w:cs="Times New Roman"/>
          <w:sz w:val="32"/>
          <w:szCs w:val="32"/>
          <w:highlight w:val="none"/>
          <w:lang w:val="en-US" w:eastAsia="zh-CN"/>
        </w:rPr>
        <w:t>特殊情况需要请假离场的，须通过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提交申请，经项目建设单位批准后，请假离场天数可在该人员当月最低出勤天数中相应扣减</w:t>
      </w:r>
      <w:r>
        <w:rPr>
          <w:rFonts w:hint="eastAsia" w:ascii="Times New Roman" w:hAnsi="Times New Roman" w:eastAsia="仿宋_GB2312" w:cs="Times New Roman"/>
          <w:sz w:val="32"/>
          <w:szCs w:val="32"/>
          <w:highlight w:val="none"/>
          <w:lang w:val="en-US" w:eastAsia="zh-CN"/>
        </w:rPr>
        <w:t>，否则视为缺勤：</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（一）发生重大疾病（须三甲及以上医院开具的医学诊断证明）不能考勤</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如因病假导致60个自然日以上不能正常履职考勤的，须按规定更换履约人员并按合同规定相应处理</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（二）因公重大事件不能考勤（须出具提前报备的相应请假手续及相关证明材料）</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（三）因自然灾害、抢险救援等不可抗拒因素导致不能考勤</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（四）因其他特殊原因（如长期停工、经备案批准的年休假等）不能考勤</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十条</w:t>
      </w:r>
      <w:r>
        <w:rPr>
          <w:rFonts w:hint="default" w:ascii="Times New Roman" w:hAnsi="Times New Roman" w:eastAsia="仿宋_GB2312" w:cs="Times New Roman"/>
          <w:sz w:val="32"/>
          <w:szCs w:val="32"/>
          <w:highlight w:val="none"/>
          <w:lang w:val="en-US" w:eastAsia="zh-CN"/>
        </w:rPr>
        <w:t>  各参建单位被考核人员发生更换的，应及时</w:t>
      </w:r>
      <w:r>
        <w:rPr>
          <w:rFonts w:hint="eastAsia"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履行变更审批手续，</w:t>
      </w:r>
      <w:r>
        <w:rPr>
          <w:rFonts w:hint="eastAsia" w:ascii="Times New Roman" w:hAnsi="Times New Roman" w:eastAsia="仿宋_GB2312" w:cs="Times New Roman"/>
          <w:sz w:val="32"/>
          <w:szCs w:val="32"/>
          <w:highlight w:val="none"/>
          <w:lang w:val="en-US" w:eastAsia="zh-CN"/>
        </w:rPr>
        <w:t>且变更后人员不得低于招标文件约定的任职要求。</w:t>
      </w:r>
      <w:r>
        <w:rPr>
          <w:rFonts w:hint="default" w:ascii="Times New Roman" w:hAnsi="Times New Roman" w:eastAsia="仿宋_GB2312" w:cs="Times New Roman"/>
          <w:sz w:val="32"/>
          <w:szCs w:val="32"/>
          <w:highlight w:val="none"/>
          <w:lang w:val="en-US" w:eastAsia="zh-CN"/>
        </w:rPr>
        <w:t>因系统信息变更不及时</w:t>
      </w:r>
      <w:r>
        <w:rPr>
          <w:rFonts w:hint="eastAsia" w:ascii="Times New Roman" w:hAnsi="Times New Roman" w:eastAsia="仿宋_GB2312" w:cs="Times New Roman"/>
          <w:sz w:val="32"/>
          <w:szCs w:val="32"/>
          <w:highlight w:val="none"/>
          <w:lang w:val="en-US" w:eastAsia="zh-CN"/>
        </w:rPr>
        <w:t>导致</w:t>
      </w:r>
      <w:r>
        <w:rPr>
          <w:rFonts w:hint="default" w:ascii="Times New Roman" w:hAnsi="Times New Roman" w:eastAsia="仿宋_GB2312" w:cs="Times New Roman"/>
          <w:sz w:val="32"/>
          <w:szCs w:val="32"/>
          <w:highlight w:val="none"/>
          <w:lang w:val="en-US" w:eastAsia="zh-CN"/>
        </w:rPr>
        <w:t>履约考核不合格的，由相关单位自行承担责任。</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每月初第1个工作日锁定上月数据，出具相关报表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交通运输主管部门、</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参建单位可随时按照设定的管理权限，通过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查看项目信息和人员履约考核情况。</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履约考核结果</w:t>
      </w:r>
      <w:r>
        <w:rPr>
          <w:rFonts w:hint="default" w:ascii="Times New Roman" w:hAnsi="Times New Roman" w:eastAsia="仿宋_GB2312" w:cs="Times New Roman"/>
          <w:sz w:val="32"/>
          <w:szCs w:val="32"/>
          <w:highlight w:val="none"/>
          <w:lang w:val="en-US" w:eastAsia="zh-CN"/>
        </w:rPr>
        <w:t>实行“一月一申诉”原则，原则上涉及人员履约</w:t>
      </w:r>
      <w:r>
        <w:rPr>
          <w:rFonts w:hint="eastAsia" w:ascii="Times New Roman" w:hAnsi="Times New Roman" w:eastAsia="仿宋_GB2312" w:cs="Times New Roman"/>
          <w:sz w:val="32"/>
          <w:szCs w:val="32"/>
          <w:highlight w:val="none"/>
          <w:lang w:val="en-US" w:eastAsia="zh-CN"/>
        </w:rPr>
        <w:t>考核</w:t>
      </w:r>
      <w:r>
        <w:rPr>
          <w:rFonts w:hint="default" w:ascii="Times New Roman" w:hAnsi="Times New Roman" w:eastAsia="仿宋_GB2312" w:cs="Times New Roman"/>
          <w:sz w:val="32"/>
          <w:szCs w:val="32"/>
          <w:highlight w:val="none"/>
          <w:lang w:val="en-US" w:eastAsia="zh-CN"/>
        </w:rPr>
        <w:t>有异议的事项</w:t>
      </w:r>
      <w:r>
        <w:rPr>
          <w:rFonts w:hint="eastAsia" w:ascii="Times New Roman" w:hAnsi="Times New Roman" w:eastAsia="仿宋_GB2312" w:cs="Times New Roman"/>
          <w:sz w:val="32"/>
          <w:szCs w:val="32"/>
          <w:highlight w:val="none"/>
          <w:lang w:val="en-US" w:eastAsia="zh-CN"/>
        </w:rPr>
        <w:t>须在</w:t>
      </w:r>
      <w:r>
        <w:rPr>
          <w:rFonts w:hint="default" w:ascii="Times New Roman" w:hAnsi="Times New Roman" w:eastAsia="仿宋_GB2312" w:cs="Times New Roman"/>
          <w:sz w:val="32"/>
          <w:szCs w:val="32"/>
          <w:highlight w:val="none"/>
          <w:lang w:val="en-US" w:eastAsia="zh-CN"/>
        </w:rPr>
        <w:t>每月</w:t>
      </w:r>
      <w:r>
        <w:rPr>
          <w:rFonts w:hint="eastAsia" w:ascii="Times New Roman" w:hAnsi="Times New Roman" w:eastAsia="仿宋_GB2312" w:cs="Times New Roman"/>
          <w:sz w:val="32"/>
          <w:szCs w:val="32"/>
          <w:highlight w:val="none"/>
          <w:lang w:val="en-US" w:eastAsia="zh-CN"/>
        </w:rPr>
        <w:t>15日前</w:t>
      </w:r>
      <w:r>
        <w:rPr>
          <w:rFonts w:hint="default" w:ascii="Times New Roman" w:hAnsi="Times New Roman"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在线</w:t>
      </w:r>
      <w:r>
        <w:rPr>
          <w:rFonts w:hint="eastAsia" w:ascii="Times New Roman" w:hAnsi="Times New Roman" w:eastAsia="仿宋_GB2312" w:cs="Times New Roman"/>
          <w:sz w:val="32"/>
          <w:szCs w:val="32"/>
          <w:highlight w:val="none"/>
          <w:lang w:val="en-US" w:eastAsia="zh-CN"/>
        </w:rPr>
        <w:t>申诉，</w:t>
      </w:r>
      <w:r>
        <w:rPr>
          <w:rFonts w:hint="default" w:ascii="Times New Roman" w:hAnsi="Times New Roman" w:eastAsia="仿宋_GB2312" w:cs="Times New Roman"/>
          <w:sz w:val="32"/>
          <w:szCs w:val="32"/>
          <w:highlight w:val="none"/>
          <w:lang w:val="en-US" w:eastAsia="zh-CN"/>
        </w:rPr>
        <w:t>并提供</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证明材料，逾期申诉的不予受理</w:t>
      </w:r>
      <w:r>
        <w:rPr>
          <w:rFonts w:hint="eastAsia" w:ascii="Times New Roman" w:hAnsi="Times New Roman" w:eastAsia="仿宋_GB2312" w:cs="Times New Roman"/>
          <w:sz w:val="32"/>
          <w:szCs w:val="32"/>
          <w:highlight w:val="none"/>
          <w:lang w:val="en-US" w:eastAsia="zh-CN"/>
        </w:rPr>
        <w:t>。交通运输主管部门应</w:t>
      </w:r>
      <w:r>
        <w:rPr>
          <w:rFonts w:hint="default" w:ascii="Times New Roman" w:hAnsi="Times New Roman" w:eastAsia="仿宋_GB2312" w:cs="Times New Roman"/>
          <w:sz w:val="32"/>
          <w:szCs w:val="32"/>
          <w:highlight w:val="none"/>
          <w:lang w:val="en-US" w:eastAsia="zh-CN"/>
        </w:rPr>
        <w:t>在收到申诉材料后20个工作日内反馈调查</w:t>
      </w:r>
      <w:r>
        <w:rPr>
          <w:rFonts w:hint="eastAsia" w:ascii="Times New Roman" w:hAnsi="Times New Roman" w:eastAsia="仿宋_GB2312" w:cs="Times New Roman"/>
          <w:sz w:val="32"/>
          <w:szCs w:val="32"/>
          <w:highlight w:val="none"/>
          <w:lang w:val="en-US" w:eastAsia="zh-CN"/>
        </w:rPr>
        <w:t>处理</w:t>
      </w:r>
      <w:r>
        <w:rPr>
          <w:rFonts w:hint="default" w:ascii="Times New Roman" w:hAnsi="Times New Roman" w:eastAsia="仿宋_GB2312" w:cs="Times New Roman"/>
          <w:sz w:val="32"/>
          <w:szCs w:val="32"/>
          <w:highlight w:val="none"/>
          <w:lang w:val="en-US" w:eastAsia="zh-CN"/>
        </w:rPr>
        <w:t>结果。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章  </w:t>
      </w:r>
      <w:r>
        <w:rPr>
          <w:rFonts w:hint="eastAsia" w:ascii="Times New Roman" w:hAnsi="Times New Roman" w:eastAsia="黑体" w:cs="Times New Roman"/>
          <w:sz w:val="32"/>
          <w:szCs w:val="32"/>
          <w:highlight w:val="none"/>
          <w:lang w:val="en-US" w:eastAsia="zh-CN"/>
        </w:rPr>
        <w:t>履约考核结果应用</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监管平台与“辽宁省交通工程主体信息库”（以下简称“信息库”）数据共享，对人员履约情况进行信息化管理，所有在建项目主要人员在监管平台与信息库中均设为锁定状态，未按规定办理变更前，不得作为新项目投标及履约人员。</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参建单位在</w:t>
      </w:r>
      <w:r>
        <w:rPr>
          <w:rFonts w:hint="default" w:ascii="Times New Roman" w:hAnsi="Times New Roman" w:eastAsia="仿宋_GB2312" w:cs="Times New Roman"/>
          <w:sz w:val="32"/>
          <w:szCs w:val="32"/>
          <w:highlight w:val="none"/>
          <w:lang w:val="en-US" w:eastAsia="zh-CN"/>
        </w:rPr>
        <w:t>履约考核过程</w:t>
      </w:r>
      <w:r>
        <w:rPr>
          <w:rFonts w:hint="eastAsia"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lang w:val="en-US" w:eastAsia="zh-CN"/>
        </w:rPr>
        <w:t>存在弄虚作假</w:t>
      </w:r>
      <w:r>
        <w:rPr>
          <w:rFonts w:hint="eastAsia" w:ascii="Times New Roman" w:hAnsi="Times New Roman" w:eastAsia="仿宋_GB2312" w:cs="Times New Roman"/>
          <w:sz w:val="32"/>
          <w:szCs w:val="32"/>
          <w:highlight w:val="none"/>
          <w:lang w:val="en-US" w:eastAsia="zh-CN"/>
        </w:rPr>
        <w:t>、人员录入不全、月度考勤率低于规定要求</w:t>
      </w:r>
      <w:r>
        <w:rPr>
          <w:rFonts w:hint="default" w:ascii="Times New Roman" w:hAnsi="Times New Roman" w:eastAsia="仿宋_GB2312" w:cs="Times New Roman"/>
          <w:sz w:val="32"/>
          <w:szCs w:val="32"/>
          <w:highlight w:val="none"/>
          <w:lang w:val="en-US" w:eastAsia="zh-CN"/>
        </w:rPr>
        <w:t>的，交通运输主管部门</w:t>
      </w:r>
      <w:r>
        <w:rPr>
          <w:rFonts w:hint="eastAsia"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val="en-US" w:eastAsia="zh-CN"/>
        </w:rPr>
        <w:t>认定</w:t>
      </w:r>
      <w:r>
        <w:rPr>
          <w:rFonts w:hint="eastAsia" w:ascii="Times New Roman" w:hAnsi="Times New Roman" w:eastAsia="仿宋_GB2312" w:cs="Times New Roman"/>
          <w:sz w:val="32"/>
          <w:szCs w:val="32"/>
          <w:highlight w:val="none"/>
          <w:lang w:val="en-US" w:eastAsia="zh-CN"/>
        </w:rPr>
        <w:t>其年度</w:t>
      </w:r>
      <w:r>
        <w:rPr>
          <w:rFonts w:hint="default" w:ascii="Times New Roman" w:hAnsi="Times New Roman" w:eastAsia="仿宋_GB2312" w:cs="Times New Roman"/>
          <w:sz w:val="32"/>
          <w:szCs w:val="32"/>
          <w:highlight w:val="none"/>
          <w:lang w:val="en-US" w:eastAsia="zh-CN"/>
        </w:rPr>
        <w:t>履约考核不合格</w:t>
      </w:r>
      <w:r>
        <w:rPr>
          <w:rFonts w:hint="eastAsia" w:ascii="Times New Roman" w:hAnsi="Times New Roman" w:eastAsia="仿宋_GB2312" w:cs="Times New Roman"/>
          <w:sz w:val="32"/>
          <w:szCs w:val="32"/>
          <w:highlight w:val="none"/>
          <w:lang w:val="en-US" w:eastAsia="zh-CN"/>
        </w:rPr>
        <w:t>，并对相关项目进行重点监管</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 参建单位存在人员</w:t>
      </w:r>
      <w:r>
        <w:rPr>
          <w:rFonts w:hint="eastAsia" w:ascii="Times New Roman" w:hAnsi="Times New Roman" w:eastAsia="仿宋_GB2312" w:cs="Times New Roman"/>
          <w:sz w:val="32"/>
          <w:szCs w:val="32"/>
          <w:highlight w:val="none"/>
          <w:lang w:val="en-US" w:eastAsia="zh-CN"/>
        </w:rPr>
        <w:t>履约年度考核不合格</w:t>
      </w:r>
      <w:r>
        <w:rPr>
          <w:rFonts w:hint="default" w:ascii="Times New Roman" w:hAnsi="Times New Roman" w:eastAsia="仿宋_GB2312" w:cs="Times New Roman"/>
          <w:sz w:val="32"/>
          <w:szCs w:val="32"/>
          <w:highlight w:val="none"/>
          <w:lang w:val="en-US" w:eastAsia="zh-CN"/>
        </w:rPr>
        <w:t>的，交通运输主管部门</w:t>
      </w:r>
      <w:r>
        <w:rPr>
          <w:rFonts w:hint="eastAsia" w:ascii="Times New Roman" w:hAnsi="Times New Roman" w:eastAsia="仿宋_GB2312" w:cs="Times New Roman"/>
          <w:sz w:val="32"/>
          <w:szCs w:val="32"/>
          <w:highlight w:val="none"/>
          <w:lang w:val="en-US" w:eastAsia="zh-CN"/>
        </w:rPr>
        <w:t>给予通报批评，依据信用评价管理规定予以扣分，</w:t>
      </w:r>
      <w:r>
        <w:rPr>
          <w:rFonts w:hint="default" w:ascii="Times New Roman" w:hAnsi="Times New Roman" w:eastAsia="仿宋_GB2312" w:cs="Times New Roman"/>
          <w:sz w:val="32"/>
          <w:szCs w:val="32"/>
          <w:highlight w:val="none"/>
          <w:lang w:val="en-US" w:eastAsia="zh-CN"/>
        </w:rPr>
        <w:t>并将参建单位相关违规行为抄送项目建设单位，建议项目建设单位通过合同约定向</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单位追究违约责任。</w:t>
      </w:r>
      <w:r>
        <w:rPr>
          <w:rFonts w:hint="eastAsia" w:ascii="Times New Roman" w:hAnsi="Times New Roman" w:eastAsia="仿宋_GB2312" w:cs="Times New Roman"/>
          <w:sz w:val="32"/>
          <w:szCs w:val="32"/>
          <w:highlight w:val="none"/>
          <w:lang w:val="en-US" w:eastAsia="zh-CN"/>
        </w:rPr>
        <w:t>项目建设单位应将</w:t>
      </w:r>
      <w:r>
        <w:rPr>
          <w:rFonts w:hint="default" w:ascii="Times New Roman" w:hAnsi="Times New Roman" w:eastAsia="仿宋_GB2312" w:cs="Times New Roman"/>
          <w:sz w:val="32"/>
          <w:szCs w:val="32"/>
          <w:highlight w:val="none"/>
          <w:lang w:val="en-US" w:eastAsia="zh-CN"/>
        </w:rPr>
        <w:t>追究违约责任情况</w:t>
      </w:r>
      <w:r>
        <w:rPr>
          <w:rFonts w:hint="eastAsia" w:ascii="Times New Roman" w:hAnsi="Times New Roman" w:eastAsia="仿宋_GB2312" w:cs="Times New Roman"/>
          <w:sz w:val="32"/>
          <w:szCs w:val="32"/>
          <w:highlight w:val="none"/>
          <w:lang w:val="en-US" w:eastAsia="zh-CN"/>
        </w:rPr>
        <w:t>向</w:t>
      </w:r>
      <w:r>
        <w:rPr>
          <w:rFonts w:hint="default" w:ascii="Times New Roman" w:hAnsi="Times New Roman" w:eastAsia="仿宋_GB2312" w:cs="Times New Roman"/>
          <w:sz w:val="32"/>
          <w:szCs w:val="32"/>
          <w:highlight w:val="none"/>
          <w:lang w:val="en-US" w:eastAsia="zh-CN"/>
        </w:rPr>
        <w:t>相应交通运输主管部门</w:t>
      </w:r>
      <w:r>
        <w:rPr>
          <w:rFonts w:hint="eastAsia" w:ascii="Times New Roman" w:hAnsi="Times New Roman" w:eastAsia="仿宋_GB2312" w:cs="Times New Roman"/>
          <w:sz w:val="32"/>
          <w:szCs w:val="32"/>
          <w:highlight w:val="none"/>
          <w:lang w:val="en-US" w:eastAsia="zh-CN"/>
        </w:rPr>
        <w:t>报告</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项目建设单位未按本办法规定组织开展履约考核的，交通运输主管部门可依法给予限期整改、通报批评、不良行为记录等处理。</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经限期整改、通报批评、不良行为记录等处理后，项目建设单位逾期仍不整改的，交通运输主管部门可以将相关情况向有关部门通报；涉嫌违反党纪政纪的，将有关线索移送同级纪检监察机关。</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center"/>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val="en-US" w:eastAsia="zh-CN"/>
        </w:rPr>
        <w:t>章  </w:t>
      </w:r>
      <w:r>
        <w:rPr>
          <w:rFonts w:hint="eastAsia" w:ascii="Times New Roman" w:hAnsi="Times New Roman" w:eastAsia="黑体" w:cs="Times New Roman"/>
          <w:sz w:val="32"/>
          <w:szCs w:val="32"/>
          <w:highlight w:val="none"/>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w:t>
      </w:r>
      <w:r>
        <w:rPr>
          <w:rFonts w:hint="eastAsia" w:ascii="Times New Roman" w:hAnsi="Times New Roman" w:eastAsia="仿宋_GB2312" w:cs="Times New Roman"/>
          <w:sz w:val="32"/>
          <w:szCs w:val="32"/>
          <w:highlight w:val="none"/>
          <w:lang w:val="en-US" w:eastAsia="zh-CN"/>
        </w:rPr>
        <w:t>农村</w:t>
      </w:r>
      <w:r>
        <w:rPr>
          <w:rFonts w:hint="default" w:ascii="Times New Roman" w:hAnsi="Times New Roman" w:eastAsia="仿宋_GB2312" w:cs="Times New Roman"/>
          <w:sz w:val="32"/>
          <w:szCs w:val="32"/>
          <w:highlight w:val="none"/>
          <w:lang w:val="en-US" w:eastAsia="zh-CN"/>
        </w:rPr>
        <w:t>公路建设、养护项目可由</w:t>
      </w:r>
      <w:r>
        <w:rPr>
          <w:rFonts w:hint="eastAsia" w:ascii="Times New Roman" w:hAnsi="Times New Roman" w:eastAsia="仿宋_GB2312" w:cs="Times New Roman"/>
          <w:sz w:val="32"/>
          <w:szCs w:val="32"/>
          <w:highlight w:val="none"/>
          <w:lang w:val="en-US" w:eastAsia="zh-CN"/>
        </w:rPr>
        <w:t>县级交通运输主管部门</w:t>
      </w:r>
      <w:r>
        <w:rPr>
          <w:rFonts w:hint="default" w:ascii="Times New Roman" w:hAnsi="Times New Roman" w:eastAsia="仿宋_GB2312" w:cs="Times New Roman"/>
          <w:sz w:val="32"/>
          <w:szCs w:val="32"/>
          <w:highlight w:val="none"/>
          <w:lang w:val="en-US" w:eastAsia="zh-CN"/>
        </w:rPr>
        <w:t>根据管理需</w:t>
      </w:r>
      <w:r>
        <w:rPr>
          <w:rFonts w:hint="eastAsia"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lang w:val="en-US" w:eastAsia="zh-CN"/>
        </w:rPr>
        <w:t>，参照本办法使用</w:t>
      </w:r>
      <w:r>
        <w:rPr>
          <w:rFonts w:hint="default" w:ascii="Times New Roman" w:hAnsi="Times New Roman" w:eastAsia="仿宋_GB2312" w:cs="Times New Roman"/>
          <w:sz w:val="32"/>
          <w:szCs w:val="32"/>
          <w:highlight w:val="none"/>
          <w:lang w:val="en" w:eastAsia="zh-CN"/>
        </w:rPr>
        <w:t>监管平台</w:t>
      </w:r>
      <w:r>
        <w:rPr>
          <w:rFonts w:hint="default" w:ascii="Times New Roman" w:hAnsi="Times New Roman" w:eastAsia="仿宋_GB2312" w:cs="Times New Roman"/>
          <w:sz w:val="32"/>
          <w:szCs w:val="32"/>
          <w:highlight w:val="none"/>
          <w:lang w:val="en-US" w:eastAsia="zh-CN"/>
        </w:rPr>
        <w:t>开展</w:t>
      </w:r>
      <w:r>
        <w:rPr>
          <w:rFonts w:hint="eastAsia" w:ascii="Times New Roman" w:hAnsi="Times New Roman" w:eastAsia="仿宋_GB2312" w:cs="Times New Roman"/>
          <w:sz w:val="32"/>
          <w:szCs w:val="32"/>
          <w:highlight w:val="none"/>
          <w:lang w:val="en-US" w:eastAsia="zh-CN"/>
        </w:rPr>
        <w:t>履约</w:t>
      </w:r>
      <w:r>
        <w:rPr>
          <w:rFonts w:hint="default" w:ascii="Times New Roman" w:hAnsi="Times New Roman" w:eastAsia="仿宋_GB2312" w:cs="Times New Roman"/>
          <w:sz w:val="32"/>
          <w:szCs w:val="32"/>
          <w:highlight w:val="none"/>
          <w:lang w:val="en-US" w:eastAsia="zh-CN"/>
        </w:rPr>
        <w:t>考核工作。</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 本办法由</w:t>
      </w:r>
      <w:r>
        <w:rPr>
          <w:rFonts w:hint="eastAsia" w:ascii="Times New Roman" w:hAnsi="Times New Roman" w:eastAsia="仿宋_GB2312" w:cs="Times New Roman"/>
          <w:sz w:val="32"/>
          <w:szCs w:val="32"/>
          <w:highlight w:val="none"/>
          <w:lang w:val="en-US" w:eastAsia="zh-CN"/>
        </w:rPr>
        <w:t>辽宁</w:t>
      </w:r>
      <w:r>
        <w:rPr>
          <w:rFonts w:hint="default" w:ascii="Times New Roman" w:hAnsi="Times New Roman" w:eastAsia="仿宋_GB2312" w:cs="Times New Roman"/>
          <w:sz w:val="32"/>
          <w:szCs w:val="32"/>
          <w:highlight w:val="none"/>
          <w:lang w:val="en-US" w:eastAsia="zh-CN"/>
        </w:rPr>
        <w:t>省交通运输厅负责解释。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Chars="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lang w:val="en-US" w:eastAsia="zh-CN"/>
        </w:rPr>
        <w:t>条</w:t>
      </w:r>
      <w:r>
        <w:rPr>
          <w:rFonts w:hint="default" w:ascii="Times New Roman" w:hAnsi="Times New Roman" w:eastAsia="仿宋_GB2312" w:cs="Times New Roman"/>
          <w:sz w:val="32"/>
          <w:szCs w:val="32"/>
          <w:highlight w:val="none"/>
          <w:lang w:val="en-US" w:eastAsia="zh-CN"/>
        </w:rPr>
        <w:t>  本办法</w:t>
      </w:r>
      <w:r>
        <w:rPr>
          <w:rFonts w:hint="eastAsia" w:ascii="Times New Roman" w:hAnsi="Times New Roman" w:eastAsia="仿宋_GB2312" w:cs="Times New Roman"/>
          <w:sz w:val="32"/>
          <w:szCs w:val="32"/>
          <w:highlight w:val="none"/>
          <w:lang w:val="en-US" w:eastAsia="zh-CN"/>
        </w:rPr>
        <w:t>自</w:t>
      </w:r>
      <w:r>
        <w:rPr>
          <w:rFonts w:hint="default" w:ascii="Times New Roman" w:hAnsi="Times New Roman" w:eastAsia="仿宋_GB2312" w:cs="Times New Roman"/>
          <w:sz w:val="32"/>
          <w:szCs w:val="32"/>
          <w:highlight w:val="none"/>
          <w:lang w:val="en-US" w:eastAsia="zh-CN"/>
        </w:rPr>
        <w:t>发布之日起</w:t>
      </w:r>
      <w:r>
        <w:rPr>
          <w:rFonts w:hint="eastAsia" w:ascii="Times New Roman" w:hAnsi="Times New Roman" w:eastAsia="仿宋_GB2312" w:cs="Times New Roman"/>
          <w:sz w:val="32"/>
          <w:szCs w:val="32"/>
          <w:highlight w:val="none"/>
          <w:lang w:val="en-US" w:eastAsia="zh-CN"/>
        </w:rPr>
        <w:t>施行</w:t>
      </w:r>
      <w:r>
        <w:rPr>
          <w:rFonts w:hint="default" w:ascii="Times New Roman" w:hAnsi="Times New Roman" w:eastAsia="仿宋_GB2312" w:cs="Times New Roman"/>
          <w:sz w:val="32"/>
          <w:szCs w:val="32"/>
          <w:highlight w:val="none"/>
          <w:lang w:val="en-US"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DI3MzI2NzVjNWJmYzNjZjFkYjYzMjQ3MTM3MjUifQ=="/>
  </w:docVars>
  <w:rsids>
    <w:rsidRoot w:val="00000000"/>
    <w:rsid w:val="02D86D68"/>
    <w:rsid w:val="03AD58A1"/>
    <w:rsid w:val="03EA6449"/>
    <w:rsid w:val="073302AC"/>
    <w:rsid w:val="08314BF4"/>
    <w:rsid w:val="085776D1"/>
    <w:rsid w:val="09671C70"/>
    <w:rsid w:val="0BDF8531"/>
    <w:rsid w:val="0D554FDF"/>
    <w:rsid w:val="0D742694"/>
    <w:rsid w:val="10490129"/>
    <w:rsid w:val="15806971"/>
    <w:rsid w:val="161012A8"/>
    <w:rsid w:val="17A4103D"/>
    <w:rsid w:val="199D1016"/>
    <w:rsid w:val="1A1B4EBB"/>
    <w:rsid w:val="1D70376F"/>
    <w:rsid w:val="1DCB4E4A"/>
    <w:rsid w:val="1DFF0FD8"/>
    <w:rsid w:val="1E731769"/>
    <w:rsid w:val="1E91284A"/>
    <w:rsid w:val="1FB77434"/>
    <w:rsid w:val="1FEEBCC5"/>
    <w:rsid w:val="21022930"/>
    <w:rsid w:val="218823FF"/>
    <w:rsid w:val="232E7D6A"/>
    <w:rsid w:val="23EF5CC2"/>
    <w:rsid w:val="26995227"/>
    <w:rsid w:val="26AB5818"/>
    <w:rsid w:val="27EF1201"/>
    <w:rsid w:val="2AAC0D9A"/>
    <w:rsid w:val="2AF92FF6"/>
    <w:rsid w:val="2C666C94"/>
    <w:rsid w:val="2E5549E7"/>
    <w:rsid w:val="2F4DAF87"/>
    <w:rsid w:val="2F9F2568"/>
    <w:rsid w:val="335B40A1"/>
    <w:rsid w:val="33F7233F"/>
    <w:rsid w:val="347436ED"/>
    <w:rsid w:val="355C03C7"/>
    <w:rsid w:val="355F7603"/>
    <w:rsid w:val="363A1D1E"/>
    <w:rsid w:val="37347390"/>
    <w:rsid w:val="37547CEB"/>
    <w:rsid w:val="39A6259B"/>
    <w:rsid w:val="39CF454C"/>
    <w:rsid w:val="3A0B68A2"/>
    <w:rsid w:val="3B1F0C3C"/>
    <w:rsid w:val="3CC80A7A"/>
    <w:rsid w:val="3D2F85E4"/>
    <w:rsid w:val="3DC7081D"/>
    <w:rsid w:val="3DDB60EC"/>
    <w:rsid w:val="3E774506"/>
    <w:rsid w:val="3EF3B3D5"/>
    <w:rsid w:val="3FD5A61E"/>
    <w:rsid w:val="3FEA543E"/>
    <w:rsid w:val="3FF690D4"/>
    <w:rsid w:val="3FFFFC41"/>
    <w:rsid w:val="42CC403E"/>
    <w:rsid w:val="44327182"/>
    <w:rsid w:val="4A850A0F"/>
    <w:rsid w:val="4CA02851"/>
    <w:rsid w:val="4CC748AA"/>
    <w:rsid w:val="4D8252C8"/>
    <w:rsid w:val="4EBFEA96"/>
    <w:rsid w:val="50C653B9"/>
    <w:rsid w:val="50D77BCD"/>
    <w:rsid w:val="521F6F37"/>
    <w:rsid w:val="54EB6118"/>
    <w:rsid w:val="557FBD07"/>
    <w:rsid w:val="56983C81"/>
    <w:rsid w:val="57FF3281"/>
    <w:rsid w:val="593D01F7"/>
    <w:rsid w:val="595B6AA6"/>
    <w:rsid w:val="5B0F1A81"/>
    <w:rsid w:val="5C891F62"/>
    <w:rsid w:val="5C89392A"/>
    <w:rsid w:val="5CF113B2"/>
    <w:rsid w:val="5D2673CB"/>
    <w:rsid w:val="5E1555A0"/>
    <w:rsid w:val="62D0245B"/>
    <w:rsid w:val="6535464F"/>
    <w:rsid w:val="671BB4F0"/>
    <w:rsid w:val="672671DC"/>
    <w:rsid w:val="67D99C30"/>
    <w:rsid w:val="67FC8619"/>
    <w:rsid w:val="695F26AE"/>
    <w:rsid w:val="6A4B221F"/>
    <w:rsid w:val="6B3EFDC5"/>
    <w:rsid w:val="6BFD1C3F"/>
    <w:rsid w:val="6CC938CF"/>
    <w:rsid w:val="6FBD0C28"/>
    <w:rsid w:val="6FFA5668"/>
    <w:rsid w:val="712B35FA"/>
    <w:rsid w:val="7135696F"/>
    <w:rsid w:val="71C45E8F"/>
    <w:rsid w:val="73FD04D4"/>
    <w:rsid w:val="74C71AC2"/>
    <w:rsid w:val="756248C1"/>
    <w:rsid w:val="76DF021C"/>
    <w:rsid w:val="77FF74DE"/>
    <w:rsid w:val="77FFC27B"/>
    <w:rsid w:val="7865610D"/>
    <w:rsid w:val="79F6AD4B"/>
    <w:rsid w:val="7A684727"/>
    <w:rsid w:val="7AD1051F"/>
    <w:rsid w:val="7AFB43BB"/>
    <w:rsid w:val="7B8C46C1"/>
    <w:rsid w:val="7BBFD903"/>
    <w:rsid w:val="7BEE411D"/>
    <w:rsid w:val="7DFB4CCF"/>
    <w:rsid w:val="7E3B39F8"/>
    <w:rsid w:val="7E42291F"/>
    <w:rsid w:val="7E973551"/>
    <w:rsid w:val="7F3D33AC"/>
    <w:rsid w:val="7FF707F2"/>
    <w:rsid w:val="7FFA2A2C"/>
    <w:rsid w:val="7FFC60DE"/>
    <w:rsid w:val="7FFF29D4"/>
    <w:rsid w:val="7FFFBA74"/>
    <w:rsid w:val="B39F21E4"/>
    <w:rsid w:val="B3FD21C9"/>
    <w:rsid w:val="B6FFCA03"/>
    <w:rsid w:val="B7EF85FB"/>
    <w:rsid w:val="BAFD0792"/>
    <w:rsid w:val="BBF7982A"/>
    <w:rsid w:val="BCDEC717"/>
    <w:rsid w:val="BFC7310A"/>
    <w:rsid w:val="CECF4CE3"/>
    <w:rsid w:val="CEED011C"/>
    <w:rsid w:val="CF3649DB"/>
    <w:rsid w:val="D75537E3"/>
    <w:rsid w:val="DDFBCAD5"/>
    <w:rsid w:val="DFDF16CA"/>
    <w:rsid w:val="E34FD4A1"/>
    <w:rsid w:val="EBD7A9ED"/>
    <w:rsid w:val="EBEB4098"/>
    <w:rsid w:val="EEF7C1CE"/>
    <w:rsid w:val="EF3B0700"/>
    <w:rsid w:val="EF9BBBBD"/>
    <w:rsid w:val="EFDFC8FE"/>
    <w:rsid w:val="F3732988"/>
    <w:rsid w:val="F6FC8544"/>
    <w:rsid w:val="F77F5633"/>
    <w:rsid w:val="F9FFF206"/>
    <w:rsid w:val="FA07AF87"/>
    <w:rsid w:val="FDABA8D4"/>
    <w:rsid w:val="FDDB78E7"/>
    <w:rsid w:val="FDFF1E1F"/>
    <w:rsid w:val="FEFBFB19"/>
    <w:rsid w:val="FF46B7E1"/>
    <w:rsid w:val="FF7F1A7F"/>
    <w:rsid w:val="FF9DC492"/>
    <w:rsid w:val="FF9F18A4"/>
    <w:rsid w:val="FF9FD4FD"/>
    <w:rsid w:val="FFCDE31E"/>
    <w:rsid w:val="FFF56D04"/>
    <w:rsid w:val="FFFD194F"/>
    <w:rsid w:val="FFFE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1646</Words>
  <Characters>1654</Characters>
  <Lines>0</Lines>
  <Paragraphs>0</Paragraphs>
  <TotalTime>524</TotalTime>
  <ScaleCrop>false</ScaleCrop>
  <LinksUpToDate>false</LinksUpToDate>
  <CharactersWithSpaces>1654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2024-07-18T23:34:00Z</dcterms:created>
  <dc:creator>13889</dc:creator>
  <cp:lastModifiedBy>user</cp:lastModifiedBy>
  <cp:lastPrinted>2024-08-09T22:00:00Z</cp:lastPrinted>
  <dcterms:modified xsi:type="dcterms:W3CDTF">2024-08-09T14:01:51Z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DD49136B4D254D7A821F807A05001C76_13</vt:lpwstr>
  </property>
</Properties>
</file>