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77"/>
      </w:tblGrid>
      <w:tr w14:paraId="7E2F9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77" w:type="dxa"/>
            <w:tcBorders>
              <w:top w:val="nil"/>
              <w:left w:val="nil"/>
              <w:bottom w:val="nil"/>
              <w:right w:val="nil"/>
            </w:tcBorders>
            <w:shd w:val="clear" w:color="auto" w:fill="auto"/>
            <w:vAlign w:val="center"/>
          </w:tcPr>
          <w:tbl>
            <w:tblPr>
              <w:tblStyle w:val="13"/>
              <w:tblW w:w="9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63"/>
            </w:tblGrid>
            <w:tr w14:paraId="39EE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243" w:type="dxa"/>
                  <w:vAlign w:val="center"/>
                </w:tcPr>
                <w:p w14:paraId="01D55240">
                  <w:pPr>
                    <w:pStyle w:val="7"/>
                    <w:framePr w:hSpace="180" w:vSpace="180" w:wrap="around" w:vAnchor="page" w:hAnchor="page" w:x="976" w:y="636" w:anchorLock="1"/>
                    <w:spacing w:line="240" w:lineRule="auto"/>
                    <w:ind w:left="0" w:leftChars="0" w:firstLine="0" w:firstLineChars="0"/>
                    <w:jc w:val="left"/>
                    <w:rPr>
                      <w:rFonts w:ascii="黑体" w:hAnsi="黑体" w:eastAsia="黑体"/>
                      <w:sz w:val="21"/>
                      <w:szCs w:val="21"/>
                    </w:rPr>
                  </w:pPr>
                  <w:bookmarkStart w:id="0" w:name="_Toc17808343"/>
                  <w:bookmarkStart w:id="1" w:name="_Toc17834622"/>
                  <w:bookmarkStart w:id="2" w:name="_Toc30503"/>
                  <w:bookmarkStart w:id="3" w:name="_Toc17834258"/>
                  <w:bookmarkStart w:id="4" w:name="_Toc4842"/>
                  <w:bookmarkStart w:id="5" w:name="_Toc17872486"/>
                  <w:bookmarkStart w:id="6" w:name="_Toc17873171"/>
                  <w:bookmarkStart w:id="7" w:name="_Toc25362"/>
                  <w:bookmarkStart w:id="8" w:name="_Toc12314"/>
                  <w:bookmarkStart w:id="9" w:name="_Toc16893"/>
                  <w:bookmarkStart w:id="10" w:name="_Toc7967"/>
                  <w:bookmarkStart w:id="11" w:name="_Toc3538"/>
                  <w:r>
                    <w:rPr>
                      <w:rFonts w:hint="eastAsia" w:ascii="黑体" w:hAnsi="黑体" w:eastAsia="黑体" w:cs="黑体"/>
                      <w:sz w:val="21"/>
                      <w:szCs w:val="21"/>
                    </w:rPr>
                    <w:t>ICS</w:t>
                  </w:r>
                  <w:r>
                    <w:rPr>
                      <w:rFonts w:hint="eastAsia" w:cs="黑体"/>
                      <w:sz w:val="21"/>
                      <w:szCs w:val="21"/>
                      <w:lang w:val="en-US" w:eastAsia="zh-CN"/>
                    </w:rPr>
                    <w:t xml:space="preserve">  03</w:t>
                  </w:r>
                  <w:r>
                    <w:rPr>
                      <w:rFonts w:hint="eastAsia"/>
                      <w:sz w:val="21"/>
                      <w:szCs w:val="21"/>
                      <w:lang w:val="en-US" w:eastAsia="zh-CN"/>
                    </w:rPr>
                    <w:t>.220.01</w:t>
                  </w:r>
                  <w:r>
                    <w:rPr>
                      <w:rFonts w:ascii="黑体" w:hAnsi="黑体" w:eastAsia="黑体"/>
                      <w:sz w:val="21"/>
                      <w:szCs w:val="21"/>
                    </w:rPr>
                    <w:t xml:space="preserve">  </w:t>
                  </w:r>
                </w:p>
              </w:tc>
            </w:tr>
            <w:tr w14:paraId="4F40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243" w:type="dxa"/>
                  <w:vAlign w:val="center"/>
                </w:tcPr>
                <w:p w14:paraId="7686B680">
                  <w:pPr>
                    <w:pStyle w:val="7"/>
                    <w:keepNext w:val="0"/>
                    <w:keepLines w:val="0"/>
                    <w:pageBreakBefore w:val="0"/>
                    <w:framePr w:hSpace="180" w:vSpace="180" w:wrap="around" w:vAnchor="page" w:hAnchor="page" w:x="976" w:y="636" w:anchorLock="1"/>
                    <w:widowControl w:val="0"/>
                    <w:kinsoku/>
                    <w:wordWrap/>
                    <w:overflowPunct/>
                    <w:topLinePunct w:val="0"/>
                    <w:autoSpaceDE/>
                    <w:autoSpaceDN/>
                    <w:bidi w:val="0"/>
                    <w:adjustRightInd/>
                    <w:snapToGrid w:val="0"/>
                    <w:spacing w:before="40" w:after="0" w:line="240" w:lineRule="auto"/>
                    <w:ind w:left="0" w:leftChars="0" w:firstLine="0" w:firstLineChars="0"/>
                    <w:jc w:val="left"/>
                    <w:textAlignment w:val="auto"/>
                    <w:rPr>
                      <w:rFonts w:ascii="黑体" w:hAnsi="黑体" w:eastAsia="黑体"/>
                      <w:sz w:val="21"/>
                      <w:szCs w:val="21"/>
                    </w:rPr>
                  </w:pPr>
                  <w:r>
                    <w:drawing>
                      <wp:anchor distT="0" distB="0" distL="0" distR="0" simplePos="0" relativeHeight="251668480" behindDoc="0" locked="0" layoutInCell="1" allowOverlap="1">
                        <wp:simplePos x="0" y="0"/>
                        <wp:positionH relativeFrom="column">
                          <wp:posOffset>4544060</wp:posOffset>
                        </wp:positionH>
                        <wp:positionV relativeFrom="paragraph">
                          <wp:posOffset>195580</wp:posOffset>
                        </wp:positionV>
                        <wp:extent cx="796290" cy="397510"/>
                        <wp:effectExtent l="0" t="0" r="11430" b="139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96290" cy="397510"/>
                                </a:xfrm>
                                <a:prstGeom prst="rect">
                                  <a:avLst/>
                                </a:prstGeom>
                              </pic:spPr>
                            </pic:pic>
                          </a:graphicData>
                        </a:graphic>
                      </wp:anchor>
                    </w:drawing>
                  </w:r>
                  <w:r>
                    <w:rPr>
                      <w:rFonts w:hint="eastAsia"/>
                      <w:sz w:val="21"/>
                      <w:szCs w:val="21"/>
                      <w:lang w:val="en-US" w:eastAsia="zh-CN"/>
                    </w:rPr>
                    <w:t>R  09</w:t>
                  </w:r>
                  <w:r>
                    <w:rPr>
                      <w:rFonts w:ascii="黑体" w:hAnsi="黑体" w:eastAsia="黑体"/>
                      <w:sz w:val="21"/>
                      <w:szCs w:val="21"/>
                    </w:rPr>
                    <w:t xml:space="preserve"> </w:t>
                  </w:r>
                </w:p>
              </w:tc>
            </w:tr>
          </w:tbl>
          <w:p w14:paraId="735E27F3">
            <w:pPr>
              <w:pStyle w:val="20"/>
              <w:framePr w:wrap="around" w:x="976" w:y="636"/>
              <w:jc w:val="right"/>
              <w:rPr>
                <w:color w:val="000000" w:themeColor="text1"/>
                <w14:textFill>
                  <w14:solidFill>
                    <w14:schemeClr w14:val="tx1"/>
                  </w14:solidFill>
                </w14:textFill>
              </w:rPr>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7"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a:noFill/>
                              </a:ln>
                            </wps:spPr>
                            <wps:txbx>
                              <w:txbxContent>
                                <w:p w14:paraId="5C0A5C9F"/>
                              </w:txbxContent>
                            </wps:txbx>
                            <wps:bodyPr anchor="ctr" upright="1"/>
                          </wps:wsp>
                        </a:graphicData>
                      </a:graphic>
                    </wp:anchor>
                  </w:drawing>
                </mc:Choice>
                <mc:Fallback>
                  <w:pict>
                    <v:rect id="BAH" o:spid="_x0000_s1026" o:spt="1" style="position:absolute;left:0pt;margin-left:-5.25pt;margin-top:0pt;height:15.6pt;width:68.25pt;z-index:-251652096;v-text-anchor:middle;mso-width-relative:page;mso-height-relative:page;" fillcolor="#FFFFFF" filled="t" stroked="f" coordsize="21600,21600" o:gfxdata="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GIp60gAAAAcBAAAPAAAAAAAAAAEAIAAAACIAAABkcnMvZG93bnJldi54bWxQSwECFAAUAAAA&#10;CACHTuJATmI1pLsBAAB7AwAADgAAAAAAAAABACAAAAAhAQAAZHJzL2Uyb0RvYy54bWxQSwUGAAAA&#10;AAYABgBZAQAATgUAAAAA&#10;">
                      <v:fill on="t" focussize="0,0"/>
                      <v:stroke on="f" weight="2pt"/>
                      <v:imagedata o:title=""/>
                      <o:lock v:ext="edit" aspectratio="f"/>
                      <v:textbox>
                        <w:txbxContent>
                          <w:p w14:paraId="5C0A5C9F"/>
                        </w:txbxContent>
                      </v:textbox>
                    </v:rect>
                  </w:pict>
                </mc:Fallback>
              </mc:AlternateContent>
            </w:r>
          </w:p>
        </w:tc>
      </w:tr>
    </w:tbl>
    <w:p w14:paraId="0286616F">
      <w:pPr>
        <w:pStyle w:val="21"/>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p w14:paraId="78549964">
      <w:pPr>
        <w:pStyle w:val="23"/>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辽宁</w:t>
      </w:r>
      <w:r>
        <w:rPr>
          <w:color w:val="000000" w:themeColor="text1"/>
          <w14:textFill>
            <w14:solidFill>
              <w14:schemeClr w14:val="tx1"/>
            </w14:solidFill>
          </w14:textFill>
        </w:rPr>
        <w:t>省地方标准</w:t>
      </w:r>
    </w:p>
    <w:p w14:paraId="608D88C4">
      <w:pPr>
        <w:pStyle w:val="24"/>
        <w:framePr w:wrap="around"/>
        <w:rPr>
          <w:rFonts w:hint="eastAsia" w:eastAsia="黑体"/>
          <w:lang w:eastAsia="zh-CN"/>
        </w:rPr>
      </w:pPr>
      <w:r>
        <mc:AlternateContent>
          <mc:Choice Requires="wps">
            <w:drawing>
              <wp:anchor distT="0" distB="0" distL="114300" distR="114300" simplePos="0" relativeHeight="251662336" behindDoc="0" locked="0" layoutInCell="1" allowOverlap="1">
                <wp:simplePos x="0" y="0"/>
                <wp:positionH relativeFrom="column">
                  <wp:posOffset>-144145</wp:posOffset>
                </wp:positionH>
                <wp:positionV relativeFrom="paragraph">
                  <wp:posOffset>852805</wp:posOffset>
                </wp:positionV>
                <wp:extent cx="612013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35pt;margin-top:67.15pt;height:0pt;width:481.9pt;z-index:251662336;mso-width-relative:page;mso-height-relative:page;" filled="f" stroked="t" coordsize="21600,21600" o:gfxdata="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JUBe&#10;2QAAAAsBAAAPAAAAAAAAAAEAIAAAACIAAABkcnMvZG93bnJldi54bWxQSwECFAAUAAAACACHTuJA&#10;Y9yyRucBAADAAwAADgAAAAAAAAABACAAAAAoAQAAZHJzL2Uyb0RvYy54bWxQSwUGAAAAAAYABgBZ&#10;AQAAgQUAAAAA&#10;">
                <v:fill on="f" focussize="0,0"/>
                <v:stroke weight="1pt" color="#000000 [3204]" miterlimit="8" joinstyle="miter"/>
                <v:imagedata o:title=""/>
                <o:lock v:ext="edit" aspectratio="f"/>
              </v:line>
            </w:pict>
          </mc:Fallback>
        </mc:AlternateContent>
      </w:r>
      <w:r>
        <w:t>DB</w:t>
      </w:r>
      <w:r>
        <w:rPr>
          <w:rFonts w:hint="eastAsia"/>
        </w:rPr>
        <w:t>21/T</w:t>
      </w:r>
      <w:bookmarkStart w:id="12" w:name="StdNo1"/>
      <w:r>
        <w:rPr>
          <w:rFonts w:hint="eastAsia"/>
          <w:lang w:val="en-US" w:eastAsia="zh-CN"/>
        </w:rPr>
        <w:t xml:space="preserve"> </w:t>
      </w:r>
      <w:bookmarkEnd w:id="12"/>
      <w:r>
        <w:rPr>
          <w:rFonts w:hint="eastAsia"/>
          <w:lang w:val="en-US" w:eastAsia="zh-CN"/>
        </w:rPr>
        <w:t>XXXX</w:t>
      </w:r>
      <w:r>
        <w:t>—202</w:t>
      </w:r>
      <w:r>
        <w:rPr>
          <w:rFonts w:hint="eastAsia"/>
          <w:lang w:val="en-US" w:eastAsia="zh-CN"/>
        </w:rPr>
        <w:t>5</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32C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vAlign w:val="center"/>
          </w:tcPr>
          <w:p w14:paraId="30C4A64A">
            <w:pPr>
              <w:pStyle w:val="25"/>
              <w:framePr w:wrap="around"/>
              <w:rPr>
                <w:color w:val="000000" w:themeColor="text1"/>
                <w14:textFill>
                  <w14:solidFill>
                    <w14:schemeClr w14:val="tx1"/>
                  </w14:solidFill>
                </w14:textFill>
              </w:rPr>
            </w:pPr>
            <w:bookmarkStart w:id="13" w:name="DT"/>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a:noFill/>
                              </a:ln>
                            </wps:spPr>
                            <wps:txbx>
                              <w:txbxContent>
                                <w:p w14:paraId="785DED2A"/>
                              </w:txbxContent>
                            </wps:txbx>
                            <wps:bodyPr anchor="ctr" upright="1"/>
                          </wps:wsp>
                        </a:graphicData>
                      </a:graphic>
                    </wp:anchor>
                  </w:drawing>
                </mc:Choice>
                <mc:Fallback>
                  <w:pict>
                    <v:rect id="DT" o:spid="_x0000_s1026" o:spt="1" style="position:absolute;left:0pt;margin-left:372.8pt;margin-top:2.7pt;height:18pt;width:90pt;z-index:-251657216;v-text-anchor:middle;mso-width-relative:page;mso-height-relative:page;" fillcolor="#FFFFFF" filled="t" stroked="f" coordsize="21600,21600"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eO/&#10;z9MAAAAIAQAADwAAAAAAAAABACAAAAAiAAAAZHJzL2Rvd25yZXYueG1sUEsBAhQAFAAAAAgAh07i&#10;QM6uDhy1AQAAewMAAA4AAAAAAAAAAQAgAAAAIgEAAGRycy9lMm9Eb2MueG1sUEsFBgAAAAAGAAYA&#10;WQEAAEkFAAAAAA==&#10;">
                      <v:fill on="t" focussize="0,0"/>
                      <v:stroke on="f" weight="2pt"/>
                      <v:imagedata o:title=""/>
                      <o:lock v:ext="edit" aspectratio="f"/>
                      <v:textbox>
                        <w:txbxContent>
                          <w:p w14:paraId="785DED2A"/>
                        </w:txbxContent>
                      </v:textbox>
                    </v:rect>
                  </w:pict>
                </mc:Fallback>
              </mc:AlternateContent>
            </w:r>
            <w:bookmarkEnd w:id="13"/>
          </w:p>
        </w:tc>
      </w:tr>
    </w:tbl>
    <w:p w14:paraId="509211DB">
      <w:pPr>
        <w:pStyle w:val="24"/>
        <w:framePr w:wrap="around"/>
      </w:pPr>
    </w:p>
    <w:p w14:paraId="0EC3E704">
      <w:pPr>
        <w:pStyle w:val="24"/>
        <w:framePr w:wrap="around"/>
      </w:pPr>
    </w:p>
    <w:p w14:paraId="0C823084">
      <w:pPr>
        <w:pStyle w:val="26"/>
        <w:framePr w:wrap="around" w:x="1370" w:y="5628"/>
        <w:rPr>
          <w:rFonts w:hint="eastAsia" w:eastAsia="黑体"/>
          <w:lang w:val="en-US" w:eastAsia="zh-CN"/>
        </w:rPr>
      </w:pPr>
      <w:r>
        <w:rPr>
          <w:rFonts w:hint="eastAsia"/>
          <w:color w:val="000000" w:themeColor="text1"/>
          <w14:textFill>
            <w14:solidFill>
              <w14:schemeClr w14:val="tx1"/>
            </w14:solidFill>
          </w14:textFill>
        </w:rPr>
        <w:t>公路水运工程施工安全风险分级管控及隐患排查治理</w:t>
      </w:r>
      <w:r>
        <w:rPr>
          <w:rFonts w:hint="eastAsia"/>
          <w:color w:val="000000" w:themeColor="text1"/>
          <w:lang w:val="en-US" w:eastAsia="zh-CN"/>
          <w14:textFill>
            <w14:solidFill>
              <w14:schemeClr w14:val="tx1"/>
            </w14:solidFill>
          </w14:textFill>
        </w:rPr>
        <w:t>规范</w:t>
      </w:r>
    </w:p>
    <w:p w14:paraId="06B43992">
      <w:pPr>
        <w:pStyle w:val="27"/>
        <w:framePr w:wrap="around" w:x="1370" w:y="5628"/>
        <w:rPr>
          <w:rFonts w:hint="eastAsia"/>
          <w:lang w:val="en-US" w:eastAsia="zh-CN"/>
        </w:rPr>
      </w:pPr>
      <w:r>
        <w:t>The</w:t>
      </w:r>
      <w:r>
        <w:rPr>
          <w:rFonts w:hint="eastAsia"/>
          <w:lang w:val="en-US" w:eastAsia="zh-CN"/>
        </w:rPr>
        <w:t xml:space="preserve"> specification </w:t>
      </w:r>
      <w:r>
        <w:t>for</w:t>
      </w:r>
      <w:r>
        <w:rPr>
          <w:rFonts w:hint="eastAsia"/>
          <w:lang w:val="en-US" w:eastAsia="zh-CN"/>
        </w:rPr>
        <w:t xml:space="preserve"> the management and control system of work safety </w:t>
      </w:r>
      <w:r>
        <w:t>risk</w:t>
      </w:r>
      <w:r>
        <w:rPr>
          <w:rFonts w:hint="eastAsia"/>
          <w:lang w:val="en-US" w:eastAsia="zh-CN"/>
        </w:rPr>
        <w:t xml:space="preserve"> classification and </w:t>
      </w:r>
      <w:r>
        <w:t>hidden</w:t>
      </w:r>
      <w:r>
        <w:rPr>
          <w:rFonts w:hint="eastAsia"/>
          <w:lang w:val="en-US" w:eastAsia="zh-CN"/>
        </w:rPr>
        <w:t xml:space="preserve"> risk investigation </w:t>
      </w:r>
      <w:r>
        <w:t>and</w:t>
      </w:r>
      <w:r>
        <w:rPr>
          <w:rFonts w:hint="eastAsia"/>
          <w:lang w:val="en-US" w:eastAsia="zh-CN"/>
        </w:rPr>
        <w:t xml:space="preserve"> treat</w:t>
      </w:r>
      <w:r>
        <w:t>ment</w:t>
      </w:r>
      <w:r>
        <w:rPr>
          <w:rFonts w:hint="eastAsia"/>
          <w:lang w:val="en-US" w:eastAsia="zh-CN"/>
        </w:rPr>
        <w:t xml:space="preserve"> of road </w:t>
      </w:r>
      <w:r>
        <w:t>and</w:t>
      </w:r>
      <w:r>
        <w:rPr>
          <w:rFonts w:hint="eastAsia"/>
          <w:lang w:val="en-US" w:eastAsia="zh-CN"/>
        </w:rPr>
        <w:t xml:space="preserve"> </w:t>
      </w:r>
      <w:r>
        <w:t>water</w:t>
      </w:r>
      <w:r>
        <w:rPr>
          <w:rFonts w:hint="eastAsia"/>
          <w:lang w:val="en-US" w:eastAsia="zh-CN"/>
        </w:rPr>
        <w:t xml:space="preserve">way </w:t>
      </w:r>
      <w:r>
        <w:t>engineering</w:t>
      </w:r>
      <w:r>
        <w:rPr>
          <w:rFonts w:hint="eastAsia"/>
          <w:lang w:val="en-US" w:eastAsia="zh-CN"/>
        </w:rPr>
        <w:t xml:space="preserve"> </w:t>
      </w:r>
      <w:r>
        <w:t>construction</w:t>
      </w:r>
      <w:r>
        <w:rPr>
          <w:rFonts w:hint="eastAsia"/>
          <w:lang w:val="en-US" w:eastAsia="zh-CN"/>
        </w:rPr>
        <w:t xml:space="preserve"> </w:t>
      </w:r>
    </w:p>
    <w:p w14:paraId="73AC4374">
      <w:pPr>
        <w:pStyle w:val="27"/>
        <w:framePr w:wrap="around" w:x="1370" w:y="5628"/>
        <w:jc w:val="center"/>
        <w:rPr>
          <w:rFonts w:hint="eastAsia"/>
          <w:lang w:val="en-US" w:eastAsia="zh-CN"/>
        </w:rPr>
      </w:pPr>
      <w:r>
        <w:rPr>
          <w:rFonts w:hint="eastAsia"/>
          <w:lang w:val="en-US" w:eastAsia="zh-CN"/>
        </w:rPr>
        <w:t>（征求意见稿）</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FB73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vAlign w:val="center"/>
          </w:tcPr>
          <w:p w14:paraId="4B113F53">
            <w:pPr>
              <w:pStyle w:val="28"/>
              <w:framePr w:wrap="around" w:x="1370" w:y="5628"/>
            </w:pPr>
            <w:bookmarkStart w:id="14" w:name="YZBS"/>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-995045</wp:posOffset>
                      </wp:positionV>
                      <wp:extent cx="1270000" cy="304800"/>
                      <wp:effectExtent l="0" t="0" r="1016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a:noFill/>
                              </a:ln>
                            </wps:spPr>
                            <wps:txbx>
                              <w:txbxContent>
                                <w:p w14:paraId="79ECA0C4"/>
                              </w:txbxContent>
                            </wps:txbx>
                            <wps:bodyPr anchor="ctr" upright="1"/>
                          </wps:wsp>
                        </a:graphicData>
                      </a:graphic>
                    </wp:anchor>
                  </w:drawing>
                </mc:Choice>
                <mc:Fallback>
                  <w:pict>
                    <v:rect id="LB" o:spid="_x0000_s1026" o:spt="1" style="position:absolute;left:0pt;margin-left:193.3pt;margin-top:-78.35pt;height:24pt;width:100pt;z-index:-251656192;v-text-anchor:middle;mso-width-relative:page;mso-height-relative:page;" fillcolor="#FFFFFF" filled="t" stroked="f" coordsize="21600,21600" o:gfxdata="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3VFNzWAAAADQEAAA8AAAAAAAAAAQAgAAAAIgAAAGRycy9kb3ducmV2LnhtbFBLAQIUABQAAAAI&#10;AIdO4kDtkvBJtgEAAHsDAAAOAAAAAAAAAAEAIAAAACUBAABkcnMvZTJvRG9jLnhtbFBLBQYAAAAA&#10;BgAGAFkBAABNBQAAAAA=&#10;">
                      <v:fill on="t" focussize="0,0"/>
                      <v:stroke on="f" weight="2pt"/>
                      <v:imagedata o:title=""/>
                      <o:lock v:ext="edit" aspectratio="f"/>
                      <v:textbox>
                        <w:txbxContent>
                          <w:p w14:paraId="79ECA0C4"/>
                        </w:txbxContent>
                      </v:textbox>
                    </v:rect>
                  </w:pict>
                </mc:Fallback>
              </mc:AlternateContent>
            </w:r>
            <w:bookmarkEnd w:id="14"/>
          </w:p>
        </w:tc>
      </w:tr>
    </w:tbl>
    <w:p w14:paraId="61C17862">
      <w:pPr>
        <w:pStyle w:val="31"/>
        <w:framePr w:wrap="around"/>
        <w:rPr>
          <w:color w:val="000000" w:themeColor="text1"/>
          <w14:textFill>
            <w14:solidFill>
              <w14:schemeClr w14:val="tx1"/>
            </w14:solidFill>
          </w14:textFill>
        </w:rPr>
      </w:pPr>
      <w:bookmarkStart w:id="15" w:name="FY"/>
      <w:r>
        <w:rPr>
          <w:rFonts w:ascii="黑体"/>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300990</wp:posOffset>
                </wp:positionV>
                <wp:extent cx="612013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3.7pt;height:0pt;width:481.9pt;z-index:251663360;mso-width-relative:page;mso-height-relative:page;" filled="f" stroked="t" coordsize="21600,21600" o:gfxdata="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YHtTzWAAAA&#10;BwEAAA8AAAAAAAAAAQAgAAAAIgAAAGRycy9kb3ducmV2LnhtbFBLAQIUABQAAAAIAIdO4kB/1PLK&#10;5gEAAMADAAAOAAAAAAAAAAEAIAAAACUBAABkcnMvZTJvRG9jLnhtbFBLBQYAAAAABgAGAFkBAAB9&#10;BQAAAAA=&#10;">
                <v:fill on="f" focussize="0,0"/>
                <v:stroke weight="1pt" color="#000000 [3204]" miterlimit="8" joinstyle="miter"/>
                <v:imagedata o:title=""/>
                <o:lock v:ext="edit" aspectratio="f"/>
              </v:line>
            </w:pict>
          </mc:Fallback>
        </mc:AlternateContent>
      </w:r>
      <w:bookmarkEnd w:id="15"/>
      <w:r>
        <w:rPr>
          <w:rFonts w:hint="eastAsia" w:ascii="黑体"/>
          <w:color w:val="000000" w:themeColor="text1"/>
          <w14:textFill>
            <w14:solidFill>
              <w14:schemeClr w14:val="tx1"/>
            </w14:solidFill>
          </w14:textFill>
        </w:rPr>
        <w:t>202</w:t>
      </w:r>
      <w:r>
        <w:rPr>
          <w:rFonts w:hint="eastAsia" w:ascii="黑体"/>
          <w:color w:val="000000" w:themeColor="text1"/>
          <w:lang w:val="en-US" w:eastAsia="zh-CN"/>
          <w14:textFill>
            <w14:solidFill>
              <w14:schemeClr w14:val="tx1"/>
            </w14:solidFill>
          </w14:textFill>
        </w:rPr>
        <w:t>5</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w:t>
      </w:r>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84.25pt;height:0pt;width:481.9pt;z-index:251662336;mso-width-relative:page;mso-height-relative:page;" filled="f" stroked="t" coordsize="21600,21600" o:gfxdata="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F6pG2AAA&#10;AAkBAAAPAAAAAAAAAAEAIAAAACIAAABkcnMvZG93bnJldi54bWxQSwECFAAUAAAACACHTuJAjupY&#10;l+UBAADAAwAADgAAAAAAAAABACAAAAAnAQAAZHJzL2Uyb0RvYy54bWxQSwUGAAAAAAYABgBZAQAA&#10;fgUAAAAA&#10;">
                <v:fill on="f" focussize="0,0"/>
                <v:stroke weight="1pt" color="#000000 [3204]"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8891905</wp:posOffset>
                </wp:positionV>
                <wp:extent cx="612013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700.15pt;height:0pt;width:481.9pt;z-index:251661312;mso-width-relative:page;mso-height-relative:page;" filled="f" stroked="t" coordsize="21600,21600" o:gfxdata="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NH0T2AAA&#10;AAsBAAAPAAAAAAAAAAEAIAAAACIAAABkcnMvZG93bnJldi54bWxQSwECFAAUAAAACACHTuJAnamm&#10;ceUBAADAAwAADgAAAAAAAAABACAAAAAnAQAAZHJzL2Uyb0RvYy54bWxQSwUGAAAAAAYABgBZAQAA&#10;fgUAAAAA&#10;">
                <v:fill on="f" focussize="0,0"/>
                <v:stroke weight="1pt" color="#000000 [3204]" miterlimit="8" joinstyle="miter"/>
                <v:imagedata o:title=""/>
                <o:lock v:ext="edit" aspectratio="f"/>
              </v:line>
            </w:pict>
          </mc:Fallback>
        </mc:AlternateContent>
      </w:r>
    </w:p>
    <w:p w14:paraId="56342FAD">
      <w:pPr>
        <w:pStyle w:val="32"/>
        <w:framePr w:wrap="around"/>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202</w:t>
      </w:r>
      <w:r>
        <w:rPr>
          <w:rFonts w:hint="eastAsia" w:ascii="黑体"/>
          <w:color w:val="000000" w:themeColor="text1"/>
          <w:lang w:val="en-US" w:eastAsia="zh-CN"/>
          <w14:textFill>
            <w14:solidFill>
              <w14:schemeClr w14:val="tx1"/>
            </w14:solidFill>
          </w14:textFill>
        </w:rPr>
        <w:t>5</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w:t>
      </w:r>
      <w:r>
        <w:rPr>
          <w:rFonts w:hint="eastAsia"/>
          <w:color w:val="000000" w:themeColor="text1"/>
          <w14:textFill>
            <w14:solidFill>
              <w14:schemeClr w14:val="tx1"/>
            </w14:solidFill>
          </w14:textFill>
        </w:rPr>
        <w:t>实施</w:t>
      </w:r>
    </w:p>
    <w:p w14:paraId="2B15E527">
      <w:pPr>
        <w:pStyle w:val="34"/>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辽宁省</w:t>
      </w:r>
      <w:r>
        <w:rPr>
          <w:color w:val="000000" w:themeColor="text1"/>
          <w14:textFill>
            <w14:solidFill>
              <w14:schemeClr w14:val="tx1"/>
            </w14:solidFill>
          </w14:textFill>
        </w:rPr>
        <w:t>市场监督管理局</w:t>
      </w:r>
      <w:r>
        <w:rPr>
          <w:rFonts w:hint="eastAsia"/>
          <w:color w:val="000000" w:themeColor="text1"/>
          <w:lang w:val="en-US" w:eastAsia="zh-CN"/>
          <w14:textFill>
            <w14:solidFill>
              <w14:schemeClr w14:val="tx1"/>
            </w14:solidFill>
          </w14:textFill>
        </w:rPr>
        <w:t xml:space="preserve">  </w:t>
      </w:r>
      <w:r>
        <w:rPr>
          <w:rStyle w:val="36"/>
          <w:rFonts w:hint="eastAsia"/>
          <w:color w:val="000000" w:themeColor="text1"/>
          <w14:textFill>
            <w14:solidFill>
              <w14:schemeClr w14:val="tx1"/>
            </w14:solidFill>
          </w14:textFill>
        </w:rPr>
        <w:t>发布</w:t>
      </w:r>
    </w:p>
    <w:p w14:paraId="50EF3AE3">
      <w:pPr>
        <w:rPr>
          <w:rFonts w:hint="eastAsia"/>
        </w:rPr>
        <w:sectPr>
          <w:headerReference r:id="rId5" w:type="even"/>
          <w:footerReference r:id="rId6" w:type="even"/>
          <w:pgSz w:w="11906" w:h="16838"/>
          <w:pgMar w:top="1418" w:right="1134" w:bottom="1134" w:left="1134" w:header="851" w:footer="992" w:gutter="0"/>
          <w:pgNumType w:fmt="decimal"/>
          <w:cols w:space="425" w:num="1"/>
          <w:docGrid w:linePitch="312" w:charSpace="0"/>
        </w:sectPr>
      </w:pPr>
      <w:bookmarkStart w:id="16" w:name="_Toc21148"/>
      <w:bookmarkStart w:id="17" w:name="_Toc30005"/>
      <w:bookmarkStart w:id="18" w:name="_Toc23818"/>
      <w:bookmarkStart w:id="19" w:name="_Toc17873169"/>
      <w:bookmarkStart w:id="20" w:name="_Toc4514"/>
      <w:bookmarkStart w:id="21" w:name="_Toc28841"/>
      <w:bookmarkStart w:id="22" w:name="_Toc6752"/>
      <w:bookmarkStart w:id="23" w:name="_Toc24368"/>
    </w:p>
    <w:sdt>
      <w:sdtPr>
        <w:rPr>
          <w:rFonts w:hint="eastAsia" w:ascii="黑体" w:hAnsi="黑体" w:eastAsia="黑体" w:cs="黑体"/>
          <w:sz w:val="32"/>
          <w:szCs w:val="40"/>
        </w:rPr>
        <w:id w:val="147468398"/>
        <w15:color w:val="DBDBDB"/>
        <w:docPartObj>
          <w:docPartGallery w:val="Table of Contents"/>
          <w:docPartUnique/>
        </w:docPartObj>
      </w:sdtPr>
      <w:sdtEndPr>
        <w:rPr>
          <w:rFonts w:hint="eastAsia" w:ascii="黑体" w:hAnsi="黑体" w:eastAsia="黑体" w:cs="黑体"/>
          <w:sz w:val="32"/>
          <w:szCs w:val="40"/>
        </w:rPr>
      </w:sdtEndPr>
      <w:sdtContent>
        <w:p w14:paraId="43DDA4D5">
          <w:pPr>
            <w:spacing w:before="850" w:after="680"/>
            <w:ind w:left="0" w:leftChars="0" w:firstLine="0" w:firstLineChars="0"/>
            <w:jc w:val="center"/>
            <w:rPr>
              <w:rFonts w:ascii="黑体" w:hAnsi="黑体" w:eastAsia="黑体" w:cs="黑体"/>
              <w:sz w:val="32"/>
              <w:szCs w:val="40"/>
            </w:rPr>
          </w:pPr>
          <w:r>
            <w:rPr>
              <w:rFonts w:hint="eastAsia" w:ascii="黑体" w:hAnsi="黑体" w:eastAsia="黑体" w:cs="黑体"/>
              <w:sz w:val="32"/>
              <w:szCs w:val="40"/>
            </w:rPr>
            <w:t>目次</w:t>
          </w:r>
        </w:p>
        <w:p w14:paraId="19ADD559">
          <w:pPr>
            <w:pStyle w:val="8"/>
            <w:tabs>
              <w:tab w:val="right" w:leader="dot" w:pos="9638"/>
              <w:tab w:val="clear" w:pos="9628"/>
            </w:tabs>
          </w:pPr>
          <w:r>
            <w:fldChar w:fldCharType="begin"/>
          </w:r>
          <w:r>
            <w:instrText xml:space="preserve">TOC \o "1-1" \h \u </w:instrText>
          </w:r>
          <w:r>
            <w:fldChar w:fldCharType="separate"/>
          </w:r>
          <w:r>
            <w:fldChar w:fldCharType="begin"/>
          </w:r>
          <w:r>
            <w:instrText xml:space="preserve"> HYPERLINK \l _Toc14809 </w:instrText>
          </w:r>
          <w:r>
            <w:fldChar w:fldCharType="separate"/>
          </w:r>
          <w:r>
            <w:rPr>
              <w:rFonts w:hint="eastAsia"/>
            </w:rPr>
            <w:t>前</w:t>
          </w:r>
          <w:r>
            <w:t>  </w:t>
          </w:r>
          <w:r>
            <w:rPr>
              <w:rFonts w:hint="eastAsia"/>
            </w:rPr>
            <w:t>言</w:t>
          </w:r>
          <w:r>
            <w:tab/>
          </w:r>
          <w:r>
            <w:fldChar w:fldCharType="begin"/>
          </w:r>
          <w:r>
            <w:instrText xml:space="preserve"> PAGEREF _Toc14809 \h </w:instrText>
          </w:r>
          <w:r>
            <w:fldChar w:fldCharType="separate"/>
          </w:r>
          <w:r>
            <w:t>1</w:t>
          </w:r>
          <w:r>
            <w:fldChar w:fldCharType="end"/>
          </w:r>
          <w:r>
            <w:fldChar w:fldCharType="end"/>
          </w:r>
        </w:p>
        <w:p w14:paraId="48D63CEA">
          <w:pPr>
            <w:pStyle w:val="8"/>
            <w:tabs>
              <w:tab w:val="right" w:leader="dot" w:pos="9638"/>
              <w:tab w:val="clear" w:pos="9628"/>
            </w:tabs>
          </w:pPr>
          <w:r>
            <w:fldChar w:fldCharType="begin"/>
          </w:r>
          <w:r>
            <w:instrText xml:space="preserve"> HYPERLINK \l _Toc31005 </w:instrText>
          </w:r>
          <w:r>
            <w:fldChar w:fldCharType="separate"/>
          </w:r>
          <w:r>
            <w:rPr>
              <w:rFonts w:hint="eastAsia"/>
              <w:i w:val="0"/>
              <w:szCs w:val="21"/>
            </w:rPr>
            <w:t xml:space="preserve">1 </w:t>
          </w:r>
          <w:r>
            <w:rPr>
              <w:rFonts w:hint="eastAsia"/>
            </w:rPr>
            <w:t>范围</w:t>
          </w:r>
          <w:r>
            <w:tab/>
          </w:r>
          <w:r>
            <w:fldChar w:fldCharType="begin"/>
          </w:r>
          <w:r>
            <w:instrText xml:space="preserve"> PAGEREF _Toc31005 \h </w:instrText>
          </w:r>
          <w:r>
            <w:fldChar w:fldCharType="separate"/>
          </w:r>
          <w:r>
            <w:t>1</w:t>
          </w:r>
          <w:r>
            <w:fldChar w:fldCharType="end"/>
          </w:r>
          <w:r>
            <w:fldChar w:fldCharType="end"/>
          </w:r>
        </w:p>
        <w:p w14:paraId="7CCCFCEB">
          <w:pPr>
            <w:pStyle w:val="8"/>
            <w:tabs>
              <w:tab w:val="right" w:leader="dot" w:pos="9638"/>
              <w:tab w:val="clear" w:pos="9628"/>
            </w:tabs>
          </w:pPr>
          <w:r>
            <w:fldChar w:fldCharType="begin"/>
          </w:r>
          <w:r>
            <w:instrText xml:space="preserve"> HYPERLINK \l _Toc25751 </w:instrText>
          </w:r>
          <w:r>
            <w:fldChar w:fldCharType="separate"/>
          </w:r>
          <w:r>
            <w:rPr>
              <w:rFonts w:hint="eastAsia"/>
              <w:i w:val="0"/>
              <w:szCs w:val="21"/>
            </w:rPr>
            <w:t xml:space="preserve">2 </w:t>
          </w:r>
          <w:r>
            <w:rPr>
              <w:rFonts w:hint="eastAsia"/>
            </w:rPr>
            <w:t>规范性引用文件</w:t>
          </w:r>
          <w:r>
            <w:tab/>
          </w:r>
          <w:r>
            <w:fldChar w:fldCharType="begin"/>
          </w:r>
          <w:r>
            <w:instrText xml:space="preserve"> PAGEREF _Toc25751 \h </w:instrText>
          </w:r>
          <w:r>
            <w:fldChar w:fldCharType="separate"/>
          </w:r>
          <w:r>
            <w:t>1</w:t>
          </w:r>
          <w:r>
            <w:fldChar w:fldCharType="end"/>
          </w:r>
          <w:r>
            <w:fldChar w:fldCharType="end"/>
          </w:r>
        </w:p>
        <w:p w14:paraId="0ED789C7">
          <w:pPr>
            <w:pStyle w:val="8"/>
            <w:tabs>
              <w:tab w:val="right" w:leader="dot" w:pos="9638"/>
              <w:tab w:val="clear" w:pos="9628"/>
            </w:tabs>
          </w:pPr>
          <w:r>
            <w:fldChar w:fldCharType="begin"/>
          </w:r>
          <w:r>
            <w:instrText xml:space="preserve"> HYPERLINK \l _Toc32007 </w:instrText>
          </w:r>
          <w:r>
            <w:fldChar w:fldCharType="separate"/>
          </w:r>
          <w:r>
            <w:rPr>
              <w:rFonts w:hint="eastAsia"/>
              <w:i w:val="0"/>
              <w:szCs w:val="21"/>
            </w:rPr>
            <w:t xml:space="preserve">3 </w:t>
          </w:r>
          <w:r>
            <w:t>术语</w:t>
          </w:r>
          <w:r>
            <w:tab/>
          </w:r>
          <w:r>
            <w:fldChar w:fldCharType="begin"/>
          </w:r>
          <w:r>
            <w:instrText xml:space="preserve"> PAGEREF _Toc32007 \h </w:instrText>
          </w:r>
          <w:r>
            <w:fldChar w:fldCharType="separate"/>
          </w:r>
          <w:r>
            <w:t>1</w:t>
          </w:r>
          <w:r>
            <w:fldChar w:fldCharType="end"/>
          </w:r>
          <w:r>
            <w:fldChar w:fldCharType="end"/>
          </w:r>
        </w:p>
        <w:p w14:paraId="38290050">
          <w:pPr>
            <w:pStyle w:val="8"/>
            <w:tabs>
              <w:tab w:val="right" w:leader="dot" w:pos="9638"/>
              <w:tab w:val="clear" w:pos="9628"/>
            </w:tabs>
          </w:pPr>
          <w:r>
            <w:fldChar w:fldCharType="begin"/>
          </w:r>
          <w:r>
            <w:instrText xml:space="preserve"> HYPERLINK \l _Toc24334 </w:instrText>
          </w:r>
          <w:r>
            <w:fldChar w:fldCharType="separate"/>
          </w:r>
          <w:r>
            <w:rPr>
              <w:rFonts w:hint="eastAsia"/>
              <w:i w:val="0"/>
              <w:szCs w:val="21"/>
            </w:rPr>
            <w:t xml:space="preserve">4 </w:t>
          </w:r>
          <w:r>
            <w:rPr>
              <w:rFonts w:hint="eastAsia"/>
            </w:rPr>
            <w:t>一般规定</w:t>
          </w:r>
          <w:r>
            <w:tab/>
          </w:r>
          <w:r>
            <w:fldChar w:fldCharType="begin"/>
          </w:r>
          <w:r>
            <w:instrText xml:space="preserve"> PAGEREF _Toc24334 \h </w:instrText>
          </w:r>
          <w:r>
            <w:fldChar w:fldCharType="separate"/>
          </w:r>
          <w:r>
            <w:t>3</w:t>
          </w:r>
          <w:r>
            <w:fldChar w:fldCharType="end"/>
          </w:r>
          <w:r>
            <w:fldChar w:fldCharType="end"/>
          </w:r>
        </w:p>
        <w:p w14:paraId="48ED1F40">
          <w:pPr>
            <w:pStyle w:val="8"/>
            <w:tabs>
              <w:tab w:val="right" w:leader="dot" w:pos="9638"/>
              <w:tab w:val="clear" w:pos="9628"/>
            </w:tabs>
          </w:pPr>
          <w:r>
            <w:fldChar w:fldCharType="begin"/>
          </w:r>
          <w:r>
            <w:instrText xml:space="preserve"> HYPERLINK \l _Toc17192 </w:instrText>
          </w:r>
          <w:r>
            <w:fldChar w:fldCharType="separate"/>
          </w:r>
          <w:r>
            <w:rPr>
              <w:rFonts w:hint="eastAsia"/>
              <w:i w:val="0"/>
              <w:szCs w:val="21"/>
            </w:rPr>
            <w:t xml:space="preserve">5 </w:t>
          </w:r>
          <w:r>
            <w:rPr>
              <w:rFonts w:hint="eastAsia"/>
            </w:rPr>
            <w:t>安全风险分级管控</w:t>
          </w:r>
          <w:r>
            <w:tab/>
          </w:r>
          <w:r>
            <w:fldChar w:fldCharType="begin"/>
          </w:r>
          <w:r>
            <w:instrText xml:space="preserve"> PAGEREF _Toc17192 \h </w:instrText>
          </w:r>
          <w:r>
            <w:fldChar w:fldCharType="separate"/>
          </w:r>
          <w:r>
            <w:t>4</w:t>
          </w:r>
          <w:r>
            <w:fldChar w:fldCharType="end"/>
          </w:r>
          <w:r>
            <w:fldChar w:fldCharType="end"/>
          </w:r>
        </w:p>
        <w:p w14:paraId="03544DDC">
          <w:pPr>
            <w:pStyle w:val="8"/>
            <w:tabs>
              <w:tab w:val="right" w:leader="dot" w:pos="9638"/>
              <w:tab w:val="clear" w:pos="9628"/>
            </w:tabs>
          </w:pPr>
          <w:r>
            <w:fldChar w:fldCharType="begin"/>
          </w:r>
          <w:r>
            <w:instrText xml:space="preserve"> HYPERLINK \l _Toc5049 </w:instrText>
          </w:r>
          <w:r>
            <w:fldChar w:fldCharType="separate"/>
          </w:r>
          <w:r>
            <w:rPr>
              <w:rFonts w:hint="eastAsia"/>
              <w:i w:val="0"/>
              <w:szCs w:val="21"/>
            </w:rPr>
            <w:t xml:space="preserve">6 </w:t>
          </w:r>
          <w:r>
            <w:rPr>
              <w:rFonts w:hint="eastAsia"/>
            </w:rPr>
            <w:t>隐患排查治理</w:t>
          </w:r>
          <w:r>
            <w:tab/>
          </w:r>
          <w:r>
            <w:fldChar w:fldCharType="begin"/>
          </w:r>
          <w:r>
            <w:instrText xml:space="preserve"> PAGEREF _Toc5049 \h </w:instrText>
          </w:r>
          <w:r>
            <w:fldChar w:fldCharType="separate"/>
          </w:r>
          <w:r>
            <w:t>11</w:t>
          </w:r>
          <w:r>
            <w:fldChar w:fldCharType="end"/>
          </w:r>
          <w:r>
            <w:fldChar w:fldCharType="end"/>
          </w:r>
        </w:p>
        <w:p w14:paraId="6EE97149">
          <w:pPr>
            <w:pStyle w:val="8"/>
            <w:tabs>
              <w:tab w:val="right" w:leader="dot" w:pos="9638"/>
              <w:tab w:val="clear" w:pos="9628"/>
            </w:tabs>
          </w:pPr>
          <w:r>
            <w:fldChar w:fldCharType="begin"/>
          </w:r>
          <w:r>
            <w:instrText xml:space="preserve"> HYPERLINK \l _Toc6425 </w:instrText>
          </w:r>
          <w:r>
            <w:fldChar w:fldCharType="separate"/>
          </w:r>
          <w:r>
            <w:rPr>
              <w:rFonts w:hint="eastAsia"/>
              <w:i w:val="0"/>
              <w:szCs w:val="21"/>
            </w:rPr>
            <w:t xml:space="preserve">7 </w:t>
          </w:r>
          <w:r>
            <w:rPr>
              <w:rFonts w:hint="eastAsia"/>
            </w:rPr>
            <w:t>持续改进</w:t>
          </w:r>
          <w:r>
            <w:tab/>
          </w:r>
          <w:r>
            <w:fldChar w:fldCharType="begin"/>
          </w:r>
          <w:r>
            <w:instrText xml:space="preserve"> PAGEREF _Toc6425 \h </w:instrText>
          </w:r>
          <w:r>
            <w:fldChar w:fldCharType="separate"/>
          </w:r>
          <w:r>
            <w:t>14</w:t>
          </w:r>
          <w:r>
            <w:fldChar w:fldCharType="end"/>
          </w:r>
          <w:r>
            <w:fldChar w:fldCharType="end"/>
          </w:r>
        </w:p>
        <w:p w14:paraId="1522AACC">
          <w:pPr>
            <w:pStyle w:val="8"/>
            <w:tabs>
              <w:tab w:val="right" w:leader="dot" w:pos="9638"/>
              <w:tab w:val="clear" w:pos="9628"/>
            </w:tabs>
          </w:pPr>
          <w:r>
            <w:fldChar w:fldCharType="begin"/>
          </w:r>
          <w:r>
            <w:instrText xml:space="preserve"> HYPERLINK \l _Toc6837 </w:instrText>
          </w:r>
          <w:r>
            <w:fldChar w:fldCharType="separate"/>
          </w:r>
          <w:r>
            <w:t>附录A</w:t>
          </w:r>
          <w:r>
            <w:rPr>
              <w:rFonts w:hint="eastAsia"/>
              <w:lang w:val="en-US" w:eastAsia="zh-CN"/>
            </w:rPr>
            <w:t xml:space="preserve"> </w:t>
          </w:r>
          <w:r>
            <w:t>作业单元划分示例</w:t>
          </w:r>
          <w:r>
            <w:tab/>
          </w:r>
          <w:r>
            <w:fldChar w:fldCharType="begin"/>
          </w:r>
          <w:r>
            <w:instrText xml:space="preserve"> PAGEREF _Toc6837 \h </w:instrText>
          </w:r>
          <w:r>
            <w:fldChar w:fldCharType="separate"/>
          </w:r>
          <w:r>
            <w:t>15</w:t>
          </w:r>
          <w:r>
            <w:fldChar w:fldCharType="end"/>
          </w:r>
          <w:r>
            <w:fldChar w:fldCharType="end"/>
          </w:r>
        </w:p>
        <w:p w14:paraId="5C2FD65B">
          <w:pPr>
            <w:pStyle w:val="8"/>
            <w:tabs>
              <w:tab w:val="right" w:leader="dot" w:pos="9638"/>
              <w:tab w:val="clear" w:pos="9628"/>
            </w:tabs>
          </w:pPr>
          <w:r>
            <w:fldChar w:fldCharType="begin"/>
          </w:r>
          <w:r>
            <w:instrText xml:space="preserve"> HYPERLINK \l _Toc15322 </w:instrText>
          </w:r>
          <w:r>
            <w:fldChar w:fldCharType="separate"/>
          </w:r>
          <w:r>
            <w:rPr>
              <w:rFonts w:hint="eastAsia" w:cs="Times New Roman"/>
              <w:lang w:eastAsia="en-US"/>
            </w:rPr>
            <w:t>附录</w:t>
          </w:r>
          <w:r>
            <w:rPr>
              <w:rFonts w:hint="eastAsia" w:cs="Times New Roman"/>
              <w:lang w:val="en-US" w:eastAsia="zh-CN"/>
            </w:rPr>
            <w:t xml:space="preserve">B </w:t>
          </w:r>
          <w:r>
            <w:rPr>
              <w:rFonts w:hint="eastAsia" w:cs="Times New Roman"/>
              <w:lang w:eastAsia="en-US"/>
            </w:rPr>
            <w:t>风险辨识</w:t>
          </w:r>
          <w:r>
            <w:rPr>
              <w:rFonts w:hint="eastAsia" w:cs="Times New Roman"/>
            </w:rPr>
            <w:t>标准</w:t>
          </w:r>
          <w:r>
            <w:tab/>
          </w:r>
          <w:r>
            <w:fldChar w:fldCharType="begin"/>
          </w:r>
          <w:r>
            <w:instrText xml:space="preserve"> PAGEREF _Toc15322 \h </w:instrText>
          </w:r>
          <w:r>
            <w:fldChar w:fldCharType="separate"/>
          </w:r>
          <w:r>
            <w:t>17</w:t>
          </w:r>
          <w:r>
            <w:fldChar w:fldCharType="end"/>
          </w:r>
          <w:r>
            <w:fldChar w:fldCharType="end"/>
          </w:r>
        </w:p>
        <w:p w14:paraId="541DD5E0">
          <w:pPr>
            <w:pStyle w:val="8"/>
            <w:tabs>
              <w:tab w:val="right" w:leader="dot" w:pos="9638"/>
              <w:tab w:val="clear" w:pos="9628"/>
            </w:tabs>
          </w:pPr>
          <w:r>
            <w:fldChar w:fldCharType="begin"/>
          </w:r>
          <w:r>
            <w:instrText xml:space="preserve"> HYPERLINK \l _Toc5361 </w:instrText>
          </w:r>
          <w:r>
            <w:fldChar w:fldCharType="separate"/>
          </w:r>
          <w:r>
            <w:rPr>
              <w:rFonts w:hint="eastAsia"/>
              <w:lang w:eastAsia="en-US"/>
            </w:rPr>
            <w:t>附录</w:t>
          </w:r>
          <w:r>
            <w:rPr>
              <w:rFonts w:hint="eastAsia"/>
              <w:lang w:val="en-US" w:eastAsia="zh-CN"/>
            </w:rPr>
            <w:t xml:space="preserve">C </w:t>
          </w:r>
          <w:r>
            <w:rPr>
              <w:rFonts w:hint="eastAsia"/>
              <w:lang w:eastAsia="en-US"/>
            </w:rPr>
            <w:t>风险管控</w:t>
          </w:r>
          <w:r>
            <w:rPr>
              <w:rFonts w:hint="eastAsia"/>
            </w:rPr>
            <w:t>标准</w:t>
          </w:r>
          <w:r>
            <w:tab/>
          </w:r>
          <w:r>
            <w:fldChar w:fldCharType="begin"/>
          </w:r>
          <w:r>
            <w:instrText xml:space="preserve"> PAGEREF _Toc5361 \h </w:instrText>
          </w:r>
          <w:r>
            <w:fldChar w:fldCharType="separate"/>
          </w:r>
          <w:r>
            <w:t>18</w:t>
          </w:r>
          <w:r>
            <w:fldChar w:fldCharType="end"/>
          </w:r>
          <w:r>
            <w:fldChar w:fldCharType="end"/>
          </w:r>
        </w:p>
        <w:p w14:paraId="70077931">
          <w:pPr>
            <w:pStyle w:val="8"/>
            <w:tabs>
              <w:tab w:val="right" w:leader="dot" w:pos="9638"/>
              <w:tab w:val="clear" w:pos="9628"/>
            </w:tabs>
          </w:pPr>
          <w:r>
            <w:fldChar w:fldCharType="begin"/>
          </w:r>
          <w:r>
            <w:instrText xml:space="preserve"> HYPERLINK \l _Toc2251 </w:instrText>
          </w:r>
          <w:r>
            <w:fldChar w:fldCharType="separate"/>
          </w:r>
          <w:r>
            <w:rPr>
              <w:rFonts w:hint="eastAsia"/>
            </w:rPr>
            <w:t>附录</w:t>
          </w:r>
          <w:r>
            <w:rPr>
              <w:rFonts w:hint="eastAsia"/>
              <w:lang w:val="en-US" w:eastAsia="zh-CN"/>
            </w:rPr>
            <w:t xml:space="preserve">D </w:t>
          </w:r>
          <w:r>
            <w:rPr>
              <w:rFonts w:hint="eastAsia"/>
            </w:rPr>
            <w:t>重大风险信息登记备案</w:t>
          </w:r>
          <w:r>
            <w:tab/>
          </w:r>
          <w:r>
            <w:fldChar w:fldCharType="begin"/>
          </w:r>
          <w:r>
            <w:instrText xml:space="preserve"> PAGEREF _Toc2251 \h </w:instrText>
          </w:r>
          <w:r>
            <w:fldChar w:fldCharType="separate"/>
          </w:r>
          <w:r>
            <w:t>19</w:t>
          </w:r>
          <w:r>
            <w:fldChar w:fldCharType="end"/>
          </w:r>
          <w:r>
            <w:fldChar w:fldCharType="end"/>
          </w:r>
        </w:p>
        <w:p w14:paraId="16C3085E">
          <w:pPr>
            <w:pStyle w:val="8"/>
            <w:tabs>
              <w:tab w:val="right" w:leader="dot" w:pos="9638"/>
              <w:tab w:val="clear" w:pos="9628"/>
            </w:tabs>
          </w:pPr>
          <w:r>
            <w:fldChar w:fldCharType="begin"/>
          </w:r>
          <w:r>
            <w:instrText xml:space="preserve"> HYPERLINK \l _Toc20943 </w:instrText>
          </w:r>
          <w:r>
            <w:fldChar w:fldCharType="separate"/>
          </w:r>
          <w:r>
            <w:rPr>
              <w:rFonts w:hint="eastAsia" w:cs="Times New Roman"/>
            </w:rPr>
            <w:t>附录</w:t>
          </w:r>
          <w:r>
            <w:rPr>
              <w:rFonts w:hint="eastAsia" w:cs="Times New Roman"/>
              <w:lang w:val="en-US" w:eastAsia="zh-CN"/>
            </w:rPr>
            <w:t xml:space="preserve">E </w:t>
          </w:r>
          <w:r>
            <w:rPr>
              <w:rFonts w:hint="eastAsia" w:cs="Times New Roman"/>
            </w:rPr>
            <w:t>重大风险报送表</w:t>
          </w:r>
          <w:r>
            <w:tab/>
          </w:r>
          <w:r>
            <w:fldChar w:fldCharType="begin"/>
          </w:r>
          <w:r>
            <w:instrText xml:space="preserve"> PAGEREF _Toc20943 \h </w:instrText>
          </w:r>
          <w:r>
            <w:fldChar w:fldCharType="separate"/>
          </w:r>
          <w:r>
            <w:t>20</w:t>
          </w:r>
          <w:r>
            <w:fldChar w:fldCharType="end"/>
          </w:r>
          <w:r>
            <w:fldChar w:fldCharType="end"/>
          </w:r>
        </w:p>
        <w:p w14:paraId="47333DE6">
          <w:pPr>
            <w:pStyle w:val="8"/>
            <w:tabs>
              <w:tab w:val="right" w:leader="dot" w:pos="9638"/>
              <w:tab w:val="clear" w:pos="9628"/>
            </w:tabs>
          </w:pPr>
          <w:r>
            <w:fldChar w:fldCharType="begin"/>
          </w:r>
          <w:r>
            <w:instrText xml:space="preserve"> HYPERLINK \l _Toc25407 </w:instrText>
          </w:r>
          <w:r>
            <w:fldChar w:fldCharType="separate"/>
          </w:r>
          <w:r>
            <w:rPr>
              <w:rFonts w:hint="eastAsia" w:cs="Times New Roman"/>
            </w:rPr>
            <w:t>附录</w:t>
          </w:r>
          <w:r>
            <w:rPr>
              <w:rFonts w:hint="eastAsia" w:cs="Times New Roman"/>
              <w:lang w:val="en-US" w:eastAsia="zh-CN"/>
            </w:rPr>
            <w:t xml:space="preserve">F </w:t>
          </w:r>
          <w:r>
            <w:rPr>
              <w:rFonts w:hint="eastAsia" w:cs="Times New Roman"/>
            </w:rPr>
            <w:t>隐患排查清单</w:t>
          </w:r>
          <w:r>
            <w:tab/>
          </w:r>
          <w:r>
            <w:fldChar w:fldCharType="begin"/>
          </w:r>
          <w:r>
            <w:instrText xml:space="preserve"> PAGEREF _Toc25407 \h </w:instrText>
          </w:r>
          <w:r>
            <w:fldChar w:fldCharType="separate"/>
          </w:r>
          <w:r>
            <w:t>21</w:t>
          </w:r>
          <w:r>
            <w:fldChar w:fldCharType="end"/>
          </w:r>
          <w:r>
            <w:fldChar w:fldCharType="end"/>
          </w:r>
        </w:p>
        <w:p w14:paraId="2D8C3715">
          <w:pPr>
            <w:pStyle w:val="8"/>
            <w:tabs>
              <w:tab w:val="right" w:leader="dot" w:pos="9638"/>
              <w:tab w:val="clear" w:pos="9628"/>
            </w:tabs>
          </w:pPr>
          <w:r>
            <w:fldChar w:fldCharType="begin"/>
          </w:r>
          <w:r>
            <w:instrText xml:space="preserve"> HYPERLINK \l _Toc6885 </w:instrText>
          </w:r>
          <w:r>
            <w:fldChar w:fldCharType="separate"/>
          </w:r>
          <w:r>
            <w:rPr>
              <w:rFonts w:hint="eastAsia"/>
            </w:rPr>
            <w:t>附录</w:t>
          </w:r>
          <w:r>
            <w:rPr>
              <w:rFonts w:hint="eastAsia"/>
              <w:lang w:val="en-US" w:eastAsia="zh-CN"/>
            </w:rPr>
            <w:t xml:space="preserve">G </w:t>
          </w:r>
          <w:r>
            <w:rPr>
              <w:rFonts w:hint="eastAsia"/>
            </w:rPr>
            <w:t>安全生产双重预防机制建设要点</w:t>
          </w:r>
          <w:r>
            <w:tab/>
          </w:r>
          <w:r>
            <w:fldChar w:fldCharType="begin"/>
          </w:r>
          <w:r>
            <w:instrText xml:space="preserve"> PAGEREF _Toc6885 \h </w:instrText>
          </w:r>
          <w:r>
            <w:fldChar w:fldCharType="separate"/>
          </w:r>
          <w:r>
            <w:t>22</w:t>
          </w:r>
          <w:r>
            <w:fldChar w:fldCharType="end"/>
          </w:r>
          <w:r>
            <w:fldChar w:fldCharType="end"/>
          </w:r>
        </w:p>
        <w:p w14:paraId="3D53BE04">
          <w:pPr>
            <w:spacing w:line="400" w:lineRule="exact"/>
            <w:rPr>
              <w:rFonts w:ascii="黑体" w:hAnsi="黑体" w:eastAsia="黑体" w:cs="黑体"/>
              <w:sz w:val="32"/>
              <w:szCs w:val="40"/>
            </w:rPr>
          </w:pPr>
          <w:r>
            <w:fldChar w:fldCharType="end"/>
          </w:r>
        </w:p>
      </w:sdtContent>
    </w:sdt>
    <w:p w14:paraId="7705D9FD">
      <w:pPr>
        <w:pStyle w:val="67"/>
        <w:rPr>
          <w:rFonts w:hint="eastAsia"/>
        </w:rPr>
      </w:pPr>
    </w:p>
    <w:p w14:paraId="3F0583E1">
      <w:pPr>
        <w:sectPr>
          <w:headerReference r:id="rId7" w:type="default"/>
          <w:footerReference r:id="rId9" w:type="default"/>
          <w:headerReference r:id="rId8" w:type="even"/>
          <w:footerReference r:id="rId10" w:type="even"/>
          <w:pgSz w:w="11906" w:h="16838"/>
          <w:pgMar w:top="1418" w:right="1134" w:bottom="1134" w:left="1134" w:header="907" w:footer="1134" w:gutter="0"/>
          <w:pgNumType w:fmt="upperRoman" w:start="1"/>
          <w:cols w:space="425" w:num="1"/>
          <w:docGrid w:linePitch="312" w:charSpace="0"/>
        </w:sectPr>
      </w:pPr>
    </w:p>
    <w:p w14:paraId="7C3746CA">
      <w:pPr>
        <w:pStyle w:val="3"/>
        <w:rPr>
          <w:rFonts w:hint="eastAsia"/>
        </w:rPr>
        <w:sectPr>
          <w:headerReference r:id="rId11" w:type="default"/>
          <w:footerReference r:id="rId12" w:type="default"/>
          <w:footerReference r:id="rId13" w:type="even"/>
          <w:type w:val="continuous"/>
          <w:pgSz w:w="11906" w:h="16838"/>
          <w:pgMar w:top="1418" w:right="1134" w:bottom="1134" w:left="1134" w:header="1417" w:footer="1134" w:gutter="0"/>
          <w:pgNumType w:fmt="decimal"/>
          <w:cols w:space="425" w:num="1"/>
          <w:docGrid w:linePitch="312" w:charSpace="0"/>
        </w:sectPr>
      </w:pPr>
      <w:bookmarkStart w:id="24" w:name="_Toc175909370"/>
    </w:p>
    <w:p w14:paraId="7A972416">
      <w:pPr>
        <w:pStyle w:val="3"/>
      </w:pPr>
      <w:bookmarkStart w:id="25" w:name="_Toc14809"/>
      <w:r>
        <w:rPr>
          <w:rFonts w:hint="eastAsia"/>
        </w:rPr>
        <w:t>前</w:t>
      </w:r>
      <w:bookmarkStart w:id="26" w:name="BKQY"/>
      <w:r>
        <w:t>  </w:t>
      </w:r>
      <w:r>
        <w:rPr>
          <w:rFonts w:hint="eastAsia"/>
        </w:rPr>
        <w:t>言</w:t>
      </w:r>
      <w:bookmarkEnd w:id="24"/>
      <w:bookmarkEnd w:id="25"/>
      <w:bookmarkEnd w:id="26"/>
    </w:p>
    <w:bookmarkEnd w:id="16"/>
    <w:bookmarkEnd w:id="17"/>
    <w:bookmarkEnd w:id="18"/>
    <w:bookmarkEnd w:id="19"/>
    <w:bookmarkEnd w:id="20"/>
    <w:bookmarkEnd w:id="21"/>
    <w:bookmarkEnd w:id="22"/>
    <w:bookmarkEnd w:id="23"/>
    <w:p w14:paraId="0B9AF1FD">
      <w:pPr>
        <w:pStyle w:val="37"/>
        <w:spacing w:line="360" w:lineRule="auto"/>
        <w:ind w:firstLine="420"/>
      </w:pPr>
      <w:r>
        <w:rPr>
          <w:rFonts w:hint="eastAsia"/>
        </w:rPr>
        <w:t>本文件按照GB/T</w:t>
      </w:r>
      <w:r>
        <w:rPr>
          <w:rFonts w:hint="eastAsia"/>
          <w:lang w:val="en-US" w:eastAsia="zh-CN"/>
        </w:rPr>
        <w:t xml:space="preserve"> </w:t>
      </w:r>
      <w:r>
        <w:rPr>
          <w:rFonts w:hint="eastAsia"/>
        </w:rPr>
        <w:t>1.1-2020《标准化工作导则第1部分：标准化文件的结构和起草规则》的规定起草。</w:t>
      </w:r>
    </w:p>
    <w:p w14:paraId="5242401D">
      <w:pPr>
        <w:pStyle w:val="37"/>
        <w:spacing w:line="360" w:lineRule="auto"/>
        <w:ind w:firstLine="420"/>
        <w:rPr>
          <w:highlight w:val="none"/>
        </w:rPr>
      </w:pPr>
      <w:r>
        <w:rPr>
          <w:rFonts w:hint="eastAsia"/>
          <w:highlight w:val="none"/>
        </w:rPr>
        <w:t>请注意本文件的某些内容可能涉及专利。本文件的发布机构不承担识别专利的责任。</w:t>
      </w:r>
    </w:p>
    <w:p w14:paraId="52A28422">
      <w:pPr>
        <w:pStyle w:val="37"/>
        <w:spacing w:line="360" w:lineRule="auto"/>
        <w:ind w:firstLine="420"/>
        <w:rPr>
          <w:highlight w:val="none"/>
        </w:rPr>
      </w:pPr>
      <w:r>
        <w:rPr>
          <w:rFonts w:hint="eastAsia"/>
          <w:highlight w:val="none"/>
        </w:rPr>
        <w:t>本文件由辽宁省交通运输厅提出并归口。</w:t>
      </w:r>
    </w:p>
    <w:p w14:paraId="3FB3DFE6">
      <w:pPr>
        <w:pStyle w:val="37"/>
        <w:spacing w:line="360" w:lineRule="auto"/>
        <w:ind w:firstLine="420"/>
        <w:rPr>
          <w:highlight w:val="none"/>
        </w:rPr>
      </w:pPr>
      <w:r>
        <w:rPr>
          <w:rFonts w:hint="eastAsia"/>
          <w:highlight w:val="none"/>
        </w:rPr>
        <w:t>本文件起草单位：辽宁省交通科学研究院有限责任公司、辽宁省交通运输厅、辽宁省交通运输事务服务中心、辽宁省交通建设管理有限责任</w:t>
      </w:r>
      <w:r>
        <w:rPr>
          <w:rFonts w:hint="eastAsia"/>
          <w:highlight w:val="none"/>
          <w:lang w:val="en-US" w:eastAsia="zh-CN"/>
        </w:rPr>
        <w:t>公司</w:t>
      </w:r>
      <w:r>
        <w:rPr>
          <w:rFonts w:hint="eastAsia"/>
          <w:highlight w:val="none"/>
        </w:rPr>
        <w:t>。</w:t>
      </w:r>
    </w:p>
    <w:p w14:paraId="72A14255">
      <w:pPr>
        <w:pStyle w:val="37"/>
        <w:spacing w:line="360" w:lineRule="auto"/>
        <w:ind w:firstLine="420"/>
        <w:rPr>
          <w:highlight w:val="none"/>
        </w:rPr>
      </w:pPr>
      <w:r>
        <w:rPr>
          <w:rFonts w:hint="eastAsia"/>
          <w:highlight w:val="none"/>
        </w:rPr>
        <w:t>本文件主要起草人：杨杰 孙云飚 尹波 王忠林 付兴胜 周鑫 乌岩 朱熠 白晨 邢浩东 丁欣荣 何卓凡 焦兴华 王旭东 王天舟 韩学义 宋迪 刘典奇 贲磊 时振 李照明 张哲 张林 柴悦利 孙野钦 王天舟 韩枫 侯月娇 张炜。</w:t>
      </w:r>
    </w:p>
    <w:p w14:paraId="2F7AB788">
      <w:pPr>
        <w:pStyle w:val="37"/>
        <w:spacing w:line="360" w:lineRule="auto"/>
        <w:ind w:firstLine="420"/>
        <w:rPr>
          <w:highlight w:val="none"/>
        </w:rPr>
      </w:pPr>
      <w:r>
        <w:rPr>
          <w:rFonts w:hint="eastAsia"/>
          <w:highlight w:val="none"/>
        </w:rPr>
        <w:t>本文件发布实施后，任何单位或个人如有问题和意见建议，均可以通过来电或来函等方式进行反馈，我们将及时答复并认真处理，根据实际情况依法进行评估及复审。</w:t>
      </w:r>
    </w:p>
    <w:p w14:paraId="11DFB19A">
      <w:pPr>
        <w:pStyle w:val="37"/>
        <w:spacing w:line="360" w:lineRule="auto"/>
        <w:ind w:firstLine="420"/>
        <w:rPr>
          <w:highlight w:val="none"/>
        </w:rPr>
      </w:pPr>
      <w:r>
        <w:rPr>
          <w:rFonts w:hint="eastAsia"/>
          <w:highlight w:val="none"/>
        </w:rPr>
        <w:t>归口管理部门通讯地址：沈阳市和平区十三纬路19号，联系电话：024-23867960；</w:t>
      </w:r>
    </w:p>
    <w:p w14:paraId="4DAD2894">
      <w:pPr>
        <w:pStyle w:val="37"/>
        <w:ind w:firstLine="420"/>
        <w:rPr>
          <w:highlight w:val="none"/>
        </w:rPr>
      </w:pPr>
      <w:r>
        <w:rPr>
          <w:rFonts w:hint="eastAsia"/>
          <w:highlight w:val="none"/>
        </w:rPr>
        <w:t>文件起草单位通讯地址：辽宁省沈阳市和平区砂山街42号，联系电话：024-83211918。</w:t>
      </w:r>
    </w:p>
    <w:p w14:paraId="691C0C23">
      <w:pPr>
        <w:pStyle w:val="17"/>
        <w:sectPr>
          <w:footerReference r:id="rId14" w:type="default"/>
          <w:footerReference r:id="rId15" w:type="even"/>
          <w:pgSz w:w="11906" w:h="16838"/>
          <w:pgMar w:top="1418" w:right="1134" w:bottom="1134" w:left="1134" w:header="1417" w:footer="1134" w:gutter="0"/>
          <w:pgNumType w:fmt="upperRoman"/>
          <w:cols w:space="425" w:num="1"/>
          <w:docGrid w:linePitch="312" w:charSpace="0"/>
        </w:sectPr>
      </w:pPr>
    </w:p>
    <w:p w14:paraId="46AA04EF">
      <w:pPr>
        <w:pStyle w:val="11"/>
        <w:keepNext w:val="0"/>
        <w:keepLines w:val="0"/>
        <w:pageBreakBefore w:val="0"/>
        <w:wordWrap/>
        <w:overflowPunct/>
        <w:topLinePunct w:val="0"/>
        <w:bidi w:val="0"/>
        <w:spacing w:line="360" w:lineRule="auto"/>
        <w:rPr>
          <w:rFonts w:hint="eastAsia" w:eastAsia="黑体"/>
          <w:lang w:val="en-US" w:eastAsia="zh-CN"/>
        </w:rPr>
      </w:pPr>
      <w:bookmarkStart w:id="27" w:name="_Toc175909239"/>
      <w:bookmarkStart w:id="28" w:name="_Toc2925"/>
      <w:bookmarkStart w:id="29" w:name="_Toc175907896"/>
      <w:bookmarkStart w:id="30" w:name="_Toc7041"/>
      <w:bookmarkStart w:id="31" w:name="_Toc175909371"/>
      <w:bookmarkStart w:id="32" w:name="_Toc175909341"/>
      <w:r>
        <w:rPr>
          <w:rFonts w:hint="eastAsia"/>
        </w:rPr>
        <w:t>公路水运工程施工安全风险分级管控及隐患排查治理</w:t>
      </w:r>
      <w:bookmarkEnd w:id="27"/>
      <w:bookmarkEnd w:id="28"/>
      <w:bookmarkEnd w:id="29"/>
      <w:bookmarkEnd w:id="30"/>
      <w:bookmarkEnd w:id="31"/>
      <w:bookmarkEnd w:id="32"/>
      <w:r>
        <w:rPr>
          <w:rFonts w:hint="eastAsia"/>
          <w:lang w:val="en-US" w:eastAsia="zh-CN"/>
        </w:rPr>
        <w:t>规范</w:t>
      </w:r>
    </w:p>
    <w:p w14:paraId="6EB74840">
      <w:pPr>
        <w:pStyle w:val="16"/>
        <w:bidi w:val="0"/>
        <w:ind w:left="0" w:leftChars="0" w:firstLine="0" w:firstLineChars="0"/>
      </w:pPr>
      <w:bookmarkStart w:id="33" w:name="_Toc31005"/>
      <w:bookmarkStart w:id="34" w:name="_Toc175909372"/>
      <w:r>
        <w:rPr>
          <w:rFonts w:hint="eastAsia"/>
        </w:rPr>
        <w:t>范围</w:t>
      </w:r>
      <w:bookmarkEnd w:id="0"/>
      <w:bookmarkEnd w:id="1"/>
      <w:bookmarkEnd w:id="2"/>
      <w:bookmarkEnd w:id="3"/>
      <w:bookmarkEnd w:id="4"/>
      <w:bookmarkEnd w:id="5"/>
      <w:bookmarkEnd w:id="6"/>
      <w:bookmarkEnd w:id="7"/>
      <w:bookmarkEnd w:id="8"/>
      <w:bookmarkEnd w:id="9"/>
      <w:bookmarkEnd w:id="10"/>
      <w:bookmarkEnd w:id="11"/>
      <w:bookmarkEnd w:id="33"/>
      <w:bookmarkEnd w:id="34"/>
    </w:p>
    <w:p w14:paraId="085BBD22">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本文件规定了公路水运工程</w:t>
      </w:r>
      <w:r>
        <w:rPr>
          <w:rFonts w:hint="eastAsia"/>
          <w:lang w:val="en-US" w:eastAsia="zh-CN"/>
        </w:rPr>
        <w:t>施工</w:t>
      </w:r>
      <w:r>
        <w:rPr>
          <w:rFonts w:hint="eastAsia"/>
        </w:rPr>
        <w:t>项目开展施工安全风险分级管控和隐患排查治理双重预防机制建设工作的基本要求，包括安全风险辨识，安全风险评估，安全风险管控，隐患分类分级，隐患排查，隐患治理等内容。</w:t>
      </w:r>
    </w:p>
    <w:p w14:paraId="42737AD2">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本文件适用于新建、改扩建公路水运工程建设项目施工安全风险分级管控和隐患排查治理双重预防机制建设工作。</w:t>
      </w:r>
    </w:p>
    <w:p w14:paraId="633BB057">
      <w:pPr>
        <w:pStyle w:val="16"/>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35" w:name="_Toc18935"/>
      <w:bookmarkStart w:id="36" w:name="_Toc25751"/>
      <w:bookmarkStart w:id="37" w:name="_Toc17834626"/>
      <w:bookmarkStart w:id="38" w:name="_Toc17872490"/>
      <w:bookmarkStart w:id="39" w:name="_Toc19018"/>
      <w:bookmarkStart w:id="40" w:name="_Toc25256"/>
      <w:bookmarkStart w:id="41" w:name="_Toc5489"/>
      <w:bookmarkStart w:id="42" w:name="_Toc175909373"/>
      <w:bookmarkStart w:id="43" w:name="_Toc17834262"/>
      <w:bookmarkStart w:id="44" w:name="_Toc5974"/>
      <w:bookmarkStart w:id="45" w:name="_Toc16686"/>
      <w:bookmarkStart w:id="46" w:name="_Toc17873175"/>
      <w:bookmarkStart w:id="47" w:name="_Toc17808347"/>
      <w:bookmarkStart w:id="48" w:name="_Toc10661"/>
      <w:bookmarkStart w:id="49" w:name="_Toc16487"/>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3E8E296">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下列文件中的内容通过文中的规范性应用而构成本文件必不可少的条款。其中，注日期的引用文件，仅该日期对应的版本适用于本文件；不注日期的引用文件，其最新版本（包括所有的修改单）适用于本文件。</w:t>
      </w:r>
    </w:p>
    <w:p w14:paraId="0990ECCB">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GB</w:t>
      </w:r>
      <w:r>
        <w:rPr>
          <w:rFonts w:hint="eastAsia"/>
          <w:lang w:val="en-US" w:eastAsia="zh-CN"/>
        </w:rPr>
        <w:t xml:space="preserve"> </w:t>
      </w:r>
      <w:r>
        <w:rPr>
          <w:rFonts w:hint="eastAsia"/>
        </w:rPr>
        <w:t>6441</w:t>
      </w:r>
      <w:r>
        <w:rPr>
          <w:rFonts w:hint="eastAsia"/>
          <w:lang w:val="en-US" w:eastAsia="zh-CN"/>
        </w:rPr>
        <w:t xml:space="preserve"> </w:t>
      </w:r>
      <w:r>
        <w:rPr>
          <w:rFonts w:hint="eastAsia"/>
        </w:rPr>
        <w:t>企业职工伤亡事故分类</w:t>
      </w:r>
    </w:p>
    <w:p w14:paraId="17D8DE26">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GB/T</w:t>
      </w:r>
      <w:r>
        <w:rPr>
          <w:rFonts w:hint="eastAsia"/>
          <w:lang w:val="en-US" w:eastAsia="zh-CN"/>
        </w:rPr>
        <w:t xml:space="preserve"> </w:t>
      </w:r>
      <w:r>
        <w:rPr>
          <w:rFonts w:hint="eastAsia"/>
        </w:rPr>
        <w:t>13861</w:t>
      </w:r>
      <w:r>
        <w:rPr>
          <w:rFonts w:hint="eastAsia"/>
          <w:lang w:val="en-US" w:eastAsia="zh-CN"/>
        </w:rPr>
        <w:t xml:space="preserve"> </w:t>
      </w:r>
      <w:r>
        <w:rPr>
          <w:rFonts w:hint="eastAsia"/>
        </w:rPr>
        <w:t>生产过程危险和有害因素分类与代码</w:t>
      </w:r>
    </w:p>
    <w:p w14:paraId="663D5FF3">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GB/T</w:t>
      </w:r>
      <w:r>
        <w:rPr>
          <w:rFonts w:hint="eastAsia"/>
          <w:lang w:val="en-US" w:eastAsia="zh-CN"/>
        </w:rPr>
        <w:t xml:space="preserve"> </w:t>
      </w:r>
      <w:r>
        <w:rPr>
          <w:rFonts w:hint="eastAsia"/>
        </w:rPr>
        <w:t>23694</w:t>
      </w:r>
      <w:r>
        <w:rPr>
          <w:rFonts w:hint="eastAsia"/>
          <w:lang w:val="en-US" w:eastAsia="zh-CN"/>
        </w:rPr>
        <w:t xml:space="preserve"> </w:t>
      </w:r>
      <w:r>
        <w:rPr>
          <w:rFonts w:hint="eastAsia"/>
        </w:rPr>
        <w:t>风险管理术语</w:t>
      </w:r>
    </w:p>
    <w:p w14:paraId="5B96D919">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GB/T</w:t>
      </w:r>
      <w:r>
        <w:rPr>
          <w:rFonts w:hint="eastAsia"/>
          <w:lang w:val="en-US" w:eastAsia="zh-CN"/>
        </w:rPr>
        <w:t xml:space="preserve"> </w:t>
      </w:r>
      <w:r>
        <w:rPr>
          <w:rFonts w:hint="eastAsia"/>
        </w:rPr>
        <w:t>24353</w:t>
      </w:r>
      <w:r>
        <w:rPr>
          <w:rFonts w:hint="eastAsia"/>
          <w:lang w:val="en-US" w:eastAsia="zh-CN"/>
        </w:rPr>
        <w:t xml:space="preserve"> </w:t>
      </w:r>
      <w:r>
        <w:rPr>
          <w:rFonts w:hint="eastAsia"/>
        </w:rPr>
        <w:t>风险管理原则与实施指南</w:t>
      </w:r>
    </w:p>
    <w:p w14:paraId="08F3BFDB">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GB/T</w:t>
      </w:r>
      <w:r>
        <w:rPr>
          <w:rFonts w:hint="eastAsia"/>
          <w:lang w:val="en-US" w:eastAsia="zh-CN"/>
        </w:rPr>
        <w:t xml:space="preserve"> </w:t>
      </w:r>
      <w:r>
        <w:rPr>
          <w:rFonts w:hint="eastAsia"/>
        </w:rPr>
        <w:t>27921</w:t>
      </w:r>
      <w:r>
        <w:rPr>
          <w:rFonts w:hint="eastAsia"/>
          <w:lang w:val="en-US" w:eastAsia="zh-CN"/>
        </w:rPr>
        <w:t xml:space="preserve"> </w:t>
      </w:r>
      <w:r>
        <w:rPr>
          <w:rFonts w:hint="eastAsia"/>
        </w:rPr>
        <w:t>风险管理风险评估技术</w:t>
      </w:r>
    </w:p>
    <w:p w14:paraId="7734F092">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JT/T</w:t>
      </w:r>
      <w:r>
        <w:rPr>
          <w:rFonts w:hint="eastAsia"/>
          <w:lang w:val="en-US" w:eastAsia="zh-CN"/>
        </w:rPr>
        <w:t xml:space="preserve"> </w:t>
      </w:r>
      <w:r>
        <w:rPr>
          <w:rFonts w:hint="eastAsia"/>
        </w:rPr>
        <w:t>1375.1</w:t>
      </w:r>
      <w:r>
        <w:rPr>
          <w:rFonts w:hint="eastAsia"/>
          <w:lang w:val="en-US" w:eastAsia="zh-CN"/>
        </w:rPr>
        <w:t xml:space="preserve"> </w:t>
      </w:r>
      <w:r>
        <w:rPr>
          <w:rFonts w:hint="eastAsia"/>
        </w:rPr>
        <w:t>公路水运工程施工安全风险评估指南第1部分:总体要求</w:t>
      </w:r>
    </w:p>
    <w:p w14:paraId="72A81F72">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JT/T</w:t>
      </w:r>
      <w:r>
        <w:rPr>
          <w:rFonts w:hint="eastAsia"/>
          <w:lang w:val="en-US" w:eastAsia="zh-CN"/>
        </w:rPr>
        <w:t xml:space="preserve"> </w:t>
      </w:r>
      <w:r>
        <w:rPr>
          <w:rFonts w:hint="eastAsia"/>
        </w:rPr>
        <w:t>1404</w:t>
      </w:r>
      <w:r>
        <w:rPr>
          <w:rFonts w:hint="eastAsia"/>
          <w:lang w:val="en-US" w:eastAsia="zh-CN"/>
        </w:rPr>
        <w:t xml:space="preserve"> </w:t>
      </w:r>
      <w:r>
        <w:rPr>
          <w:rFonts w:hint="eastAsia"/>
        </w:rPr>
        <w:t>公路水运工程安全生产条件通用要求</w:t>
      </w:r>
    </w:p>
    <w:p w14:paraId="7879A86F">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JTG</w:t>
      </w:r>
      <w:r>
        <w:rPr>
          <w:rFonts w:hint="eastAsia"/>
          <w:lang w:val="en-US" w:eastAsia="zh-CN"/>
        </w:rPr>
        <w:t xml:space="preserve"> </w:t>
      </w:r>
      <w:r>
        <w:rPr>
          <w:rFonts w:hint="eastAsia"/>
        </w:rPr>
        <w:t>F90</w:t>
      </w:r>
      <w:r>
        <w:rPr>
          <w:rFonts w:hint="eastAsia"/>
          <w:lang w:val="en-US" w:eastAsia="zh-CN"/>
        </w:rPr>
        <w:t xml:space="preserve"> </w:t>
      </w:r>
      <w:r>
        <w:rPr>
          <w:rFonts w:hint="eastAsia"/>
        </w:rPr>
        <w:t>公路工程施工安全技术规范</w:t>
      </w:r>
    </w:p>
    <w:p w14:paraId="7DEA73E0">
      <w:pPr>
        <w:pStyle w:val="16"/>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50" w:name="_Toc15081"/>
      <w:bookmarkStart w:id="51" w:name="_Toc15997"/>
      <w:bookmarkStart w:id="52" w:name="_Toc9326"/>
      <w:bookmarkStart w:id="53" w:name="_Toc17873176"/>
      <w:bookmarkStart w:id="54" w:name="_Toc175909374"/>
      <w:bookmarkStart w:id="55" w:name="_Toc17872491"/>
      <w:bookmarkStart w:id="56" w:name="_Toc29283"/>
      <w:bookmarkStart w:id="57" w:name="_Toc17808348"/>
      <w:bookmarkStart w:id="58" w:name="_Toc17834263"/>
      <w:bookmarkStart w:id="59" w:name="_Toc15325"/>
      <w:bookmarkStart w:id="60" w:name="_Toc32007"/>
      <w:bookmarkStart w:id="61" w:name="_Toc21785"/>
      <w:bookmarkStart w:id="62" w:name="_Toc17834627"/>
      <w:bookmarkStart w:id="63" w:name="_Toc3186"/>
      <w:bookmarkStart w:id="64" w:name="_Toc1025"/>
      <w:r>
        <w:t>术语</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66C641E">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下列术语适用于本文件。</w:t>
      </w:r>
    </w:p>
    <w:p w14:paraId="71CAD6C0">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65" w:name="_Toc24612"/>
      <w:bookmarkStart w:id="66" w:name="_Toc29105"/>
      <w:bookmarkStart w:id="67" w:name="_Toc5953"/>
      <w:bookmarkStart w:id="68" w:name="_Toc17834265"/>
      <w:bookmarkStart w:id="69" w:name="_Toc119"/>
      <w:bookmarkStart w:id="70" w:name="_Toc17808350"/>
      <w:bookmarkStart w:id="71" w:name="_Toc16759"/>
    </w:p>
    <w:p w14:paraId="2749A399">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rFonts w:hint="eastAsia" w:eastAsia="黑体"/>
          <w:lang w:eastAsia="zh-CN"/>
        </w:rPr>
      </w:pPr>
      <w:r>
        <w:rPr>
          <w:rFonts w:hint="eastAsia"/>
        </w:rPr>
        <w:t>风险</w:t>
      </w:r>
      <w:r>
        <w:rPr>
          <w:rFonts w:hint="eastAsia"/>
          <w:lang w:val="en-US" w:eastAsia="zh-CN"/>
        </w:rPr>
        <w:t xml:space="preserve"> </w:t>
      </w:r>
      <w:r>
        <w:t>risk</w:t>
      </w:r>
      <w:bookmarkEnd w:id="65"/>
      <w:bookmarkEnd w:id="66"/>
      <w:bookmarkEnd w:id="67"/>
      <w:bookmarkEnd w:id="68"/>
      <w:bookmarkEnd w:id="69"/>
      <w:bookmarkEnd w:id="70"/>
      <w:bookmarkEnd w:id="71"/>
    </w:p>
    <w:p w14:paraId="4F15F01C">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不确定性对目标的影响。</w:t>
      </w:r>
    </w:p>
    <w:p w14:paraId="7B0C4D05">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bookmarkStart w:id="72" w:name="_Toc11004"/>
      <w:bookmarkStart w:id="73" w:name="_Toc27391"/>
      <w:bookmarkStart w:id="74" w:name="_Toc31139"/>
      <w:bookmarkStart w:id="75" w:name="_Toc19307"/>
      <w:bookmarkStart w:id="76" w:name="_Toc18865"/>
    </w:p>
    <w:p w14:paraId="17A93F9C">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风险事件</w:t>
      </w:r>
      <w:r>
        <w:rPr>
          <w:rFonts w:hint="eastAsia"/>
          <w:lang w:val="en-US" w:eastAsia="zh-CN"/>
        </w:rPr>
        <w:t xml:space="preserve"> </w:t>
      </w:r>
      <w:r>
        <w:t>risk</w:t>
      </w:r>
      <w:r>
        <w:rPr>
          <w:rFonts w:hint="eastAsia"/>
          <w:lang w:val="en-US" w:eastAsia="zh-CN"/>
        </w:rPr>
        <w:t xml:space="preserve"> </w:t>
      </w:r>
      <w:r>
        <w:t>event</w:t>
      </w:r>
      <w:r>
        <w:rPr>
          <w:rFonts w:hint="eastAsia"/>
        </w:rPr>
        <w:t>s</w:t>
      </w:r>
      <w:bookmarkEnd w:id="72"/>
      <w:bookmarkEnd w:id="73"/>
      <w:bookmarkEnd w:id="74"/>
      <w:bookmarkEnd w:id="75"/>
      <w:bookmarkEnd w:id="76"/>
    </w:p>
    <w:p w14:paraId="7BAD0450">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某一类情形的发生或变化。</w:t>
      </w:r>
    </w:p>
    <w:p w14:paraId="047811B2">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bookmarkStart w:id="77" w:name="_Toc26751"/>
      <w:bookmarkStart w:id="78" w:name="_Toc11764"/>
      <w:bookmarkStart w:id="79" w:name="_Toc19968"/>
      <w:bookmarkStart w:id="80" w:name="_Toc18998"/>
      <w:bookmarkStart w:id="81" w:name="_Toc6972"/>
    </w:p>
    <w:p w14:paraId="5D73BCFB">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致险因素</w:t>
      </w:r>
      <w:r>
        <w:rPr>
          <w:rFonts w:hint="eastAsia"/>
          <w:lang w:val="en-US" w:eastAsia="zh-CN"/>
        </w:rPr>
        <w:t xml:space="preserve"> </w:t>
      </w:r>
      <w:r>
        <w:t>risk</w:t>
      </w:r>
      <w:r>
        <w:rPr>
          <w:rFonts w:hint="eastAsia"/>
          <w:lang w:val="en-US" w:eastAsia="zh-CN"/>
        </w:rPr>
        <w:t xml:space="preserve"> </w:t>
      </w:r>
      <w:r>
        <w:t>factors</w:t>
      </w:r>
      <w:bookmarkEnd w:id="77"/>
      <w:bookmarkEnd w:id="78"/>
      <w:bookmarkEnd w:id="79"/>
      <w:bookmarkEnd w:id="80"/>
      <w:bookmarkEnd w:id="81"/>
    </w:p>
    <w:p w14:paraId="39027304">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促使各类突发事件发生、或增加其发生的可能性、或扩大其程度、或增大其不良社会影响的潜在原因或条件。</w:t>
      </w:r>
    </w:p>
    <w:p w14:paraId="46D24292">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bookmarkStart w:id="82" w:name="_Toc7044"/>
      <w:bookmarkStart w:id="83" w:name="_Toc26917"/>
      <w:bookmarkStart w:id="84" w:name="_Toc18833"/>
      <w:bookmarkStart w:id="85" w:name="_Toc3463"/>
      <w:bookmarkStart w:id="86" w:name="_Toc8618"/>
    </w:p>
    <w:p w14:paraId="10ABE3DD">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风险辨识</w:t>
      </w:r>
      <w:r>
        <w:rPr>
          <w:rFonts w:hint="eastAsia"/>
          <w:lang w:val="en-US" w:eastAsia="zh-CN"/>
        </w:rPr>
        <w:t xml:space="preserve"> </w:t>
      </w:r>
      <w:r>
        <w:rPr>
          <w:rFonts w:hint="eastAsia"/>
        </w:rPr>
        <w:t>risk</w:t>
      </w:r>
      <w:r>
        <w:rPr>
          <w:rFonts w:hint="eastAsia"/>
          <w:lang w:val="en-US" w:eastAsia="zh-CN"/>
        </w:rPr>
        <w:t xml:space="preserve"> </w:t>
      </w:r>
      <w:r>
        <w:rPr>
          <w:rFonts w:hint="eastAsia"/>
        </w:rPr>
        <w:t>identification</w:t>
      </w:r>
      <w:bookmarkEnd w:id="82"/>
      <w:bookmarkEnd w:id="83"/>
      <w:bookmarkEnd w:id="84"/>
      <w:bookmarkEnd w:id="85"/>
      <w:bookmarkEnd w:id="86"/>
    </w:p>
    <w:p w14:paraId="2D51434B">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rPr>
          <w:lang w:eastAsia="zh-Hans"/>
        </w:rPr>
      </w:pPr>
      <w:r>
        <w:rPr>
          <w:rFonts w:hint="eastAsia"/>
        </w:rPr>
        <w:t>发现、识别风险，并确定其特征和特性的过程</w:t>
      </w:r>
      <w:r>
        <w:rPr>
          <w:rFonts w:hint="eastAsia"/>
          <w:lang w:eastAsia="zh-Hans"/>
        </w:rPr>
        <w:t>。</w:t>
      </w:r>
    </w:p>
    <w:p w14:paraId="594AD4C1">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rPr>
          <w:lang w:eastAsia="zh-Hans"/>
        </w:rPr>
      </w:pPr>
      <w:r>
        <w:rPr>
          <w:rFonts w:hint="eastAsia"/>
          <w:lang w:eastAsia="zh-Hans"/>
        </w:rPr>
        <w:t>注：风险辨识包括风险原因和潜在后果的辨识。</w:t>
      </w:r>
    </w:p>
    <w:p w14:paraId="22B0E0DD">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bookmarkStart w:id="87" w:name="_Toc13397"/>
      <w:bookmarkStart w:id="88" w:name="_Toc7848"/>
      <w:bookmarkStart w:id="89" w:name="_Toc4154"/>
      <w:bookmarkStart w:id="90" w:name="_Toc18495"/>
      <w:bookmarkStart w:id="91" w:name="_Toc124"/>
    </w:p>
    <w:p w14:paraId="218F5BF4">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风险评估</w:t>
      </w:r>
      <w:r>
        <w:rPr>
          <w:rFonts w:hint="eastAsia"/>
          <w:lang w:val="en-US" w:eastAsia="zh-CN"/>
        </w:rPr>
        <w:t xml:space="preserve"> </w:t>
      </w:r>
      <w:r>
        <w:rPr>
          <w:rFonts w:hint="eastAsia"/>
        </w:rPr>
        <w:t>risk</w:t>
      </w:r>
      <w:r>
        <w:rPr>
          <w:rFonts w:hint="eastAsia"/>
          <w:lang w:val="en-US" w:eastAsia="zh-CN"/>
        </w:rPr>
        <w:t xml:space="preserve"> </w:t>
      </w:r>
      <w:r>
        <w:rPr>
          <w:rFonts w:hint="eastAsia"/>
        </w:rPr>
        <w:t>assessment</w:t>
      </w:r>
      <w:bookmarkEnd w:id="87"/>
      <w:bookmarkEnd w:id="88"/>
      <w:bookmarkEnd w:id="89"/>
      <w:bookmarkEnd w:id="90"/>
      <w:bookmarkEnd w:id="91"/>
    </w:p>
    <w:p w14:paraId="7289058E">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将风险辨识的结果按照风险评估标准进行评估，以确定风险和（或）其量的大小、级别，以及是否可接受或可容许,包括风险识别、风险分析和风险评价的全过程。</w:t>
      </w:r>
    </w:p>
    <w:p w14:paraId="59F1B1FE">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p>
    <w:p w14:paraId="6592209B">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作业单元</w:t>
      </w:r>
      <w:r>
        <w:rPr>
          <w:rFonts w:hint="eastAsia"/>
          <w:lang w:val="en-US" w:eastAsia="zh-CN"/>
        </w:rPr>
        <w:t xml:space="preserve"> </w:t>
      </w:r>
      <w:r>
        <w:t>operati</w:t>
      </w:r>
      <w:r>
        <w:rPr>
          <w:rFonts w:hint="eastAsia"/>
          <w:lang w:val="en-US" w:eastAsia="zh-CN"/>
        </w:rPr>
        <w:t>o</w:t>
      </w:r>
      <w:r>
        <w:t>n</w:t>
      </w:r>
      <w:r>
        <w:rPr>
          <w:rFonts w:hint="eastAsia"/>
          <w:lang w:val="en-US" w:eastAsia="zh-CN"/>
        </w:rPr>
        <w:t xml:space="preserve"> </w:t>
      </w:r>
      <w:r>
        <w:t>unit</w:t>
      </w:r>
    </w:p>
    <w:p w14:paraId="31F9C0F6">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rPr>
          <w:lang w:eastAsia="zh-Hans"/>
        </w:rPr>
      </w:pPr>
      <w:r>
        <w:rPr>
          <w:rFonts w:hint="eastAsia"/>
        </w:rPr>
        <w:t>风险伴随的设施、部位、场所和区域环境，以及在设施、部位、场所和区域实施的伴随风险的作业活动（过程），或以上两者的组合</w:t>
      </w:r>
      <w:r>
        <w:rPr>
          <w:rFonts w:hint="eastAsia"/>
          <w:lang w:eastAsia="zh-Hans"/>
        </w:rPr>
        <w:t>。</w:t>
      </w:r>
    </w:p>
    <w:p w14:paraId="5737167D">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bookmarkStart w:id="92" w:name="_Toc24515"/>
      <w:bookmarkStart w:id="93" w:name="_Toc17961"/>
      <w:bookmarkStart w:id="94" w:name="_Toc11183"/>
      <w:bookmarkStart w:id="95" w:name="_Toc5268"/>
      <w:bookmarkStart w:id="96" w:name="_Toc2124"/>
    </w:p>
    <w:p w14:paraId="556C715C">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风险等级</w:t>
      </w:r>
      <w:r>
        <w:rPr>
          <w:rFonts w:hint="eastAsia"/>
          <w:lang w:val="en-US" w:eastAsia="zh-CN"/>
        </w:rPr>
        <w:t xml:space="preserve"> </w:t>
      </w:r>
      <w:r>
        <w:t>risk</w:t>
      </w:r>
      <w:r>
        <w:rPr>
          <w:rFonts w:hint="eastAsia"/>
          <w:lang w:val="en-US" w:eastAsia="zh-CN"/>
        </w:rPr>
        <w:t xml:space="preserve"> </w:t>
      </w:r>
      <w:r>
        <w:t>level</w:t>
      </w:r>
      <w:bookmarkEnd w:id="92"/>
      <w:bookmarkEnd w:id="93"/>
      <w:bookmarkEnd w:id="94"/>
      <w:bookmarkEnd w:id="95"/>
      <w:bookmarkEnd w:id="96"/>
    </w:p>
    <w:p w14:paraId="2D715F83">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单一风险或组合风险的大小，以后果和可能性的组合来表达。</w:t>
      </w:r>
    </w:p>
    <w:p w14:paraId="6D8EA7E4">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p>
    <w:p w14:paraId="5C170304">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风险管控</w:t>
      </w:r>
      <w:r>
        <w:rPr>
          <w:rFonts w:hint="eastAsia"/>
          <w:lang w:val="en-US" w:eastAsia="zh-CN"/>
        </w:rPr>
        <w:t xml:space="preserve"> </w:t>
      </w:r>
      <w:r>
        <w:t>risk</w:t>
      </w:r>
      <w:r>
        <w:rPr>
          <w:rFonts w:hint="eastAsia"/>
          <w:lang w:val="en-US" w:eastAsia="zh-CN"/>
        </w:rPr>
        <w:t xml:space="preserve"> </w:t>
      </w:r>
      <w:r>
        <w:t>control</w:t>
      </w:r>
    </w:p>
    <w:p w14:paraId="34F5BAED">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应对风险的措施。</w:t>
      </w:r>
    </w:p>
    <w:p w14:paraId="4EE5AC87">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bookmarkStart w:id="97" w:name="_Toc19964"/>
      <w:bookmarkStart w:id="98" w:name="_Toc2484"/>
      <w:bookmarkStart w:id="99" w:name="_Toc14619"/>
      <w:bookmarkStart w:id="100" w:name="_Toc8043"/>
      <w:bookmarkStart w:id="101" w:name="_Toc20483"/>
    </w:p>
    <w:p w14:paraId="75F6552F">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风险降低</w:t>
      </w:r>
      <w:r>
        <w:rPr>
          <w:rFonts w:hint="eastAsia"/>
          <w:lang w:val="en-US" w:eastAsia="zh-CN"/>
        </w:rPr>
        <w:t xml:space="preserve"> </w:t>
      </w:r>
      <w:r>
        <w:t>risk</w:t>
      </w:r>
      <w:r>
        <w:rPr>
          <w:rFonts w:hint="eastAsia"/>
          <w:lang w:val="en-US" w:eastAsia="zh-CN"/>
        </w:rPr>
        <w:t xml:space="preserve"> </w:t>
      </w:r>
      <w:r>
        <w:t>reduction</w:t>
      </w:r>
      <w:bookmarkEnd w:id="97"/>
      <w:bookmarkEnd w:id="98"/>
      <w:bookmarkEnd w:id="99"/>
      <w:bookmarkEnd w:id="100"/>
      <w:bookmarkEnd w:id="101"/>
    </w:p>
    <w:p w14:paraId="1DEC3A7A">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textAlignment w:val="auto"/>
      </w:pPr>
      <w:r>
        <w:rPr>
          <w:rFonts w:hint="eastAsia"/>
        </w:rPr>
        <w:t>减少风险的消极后果，降低其发生概率或二者兼有的行为。</w:t>
      </w:r>
    </w:p>
    <w:p w14:paraId="01FCC381">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p>
    <w:p w14:paraId="159762AC">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总体风险评估</w:t>
      </w:r>
      <w:r>
        <w:rPr>
          <w:rFonts w:hint="eastAsia"/>
          <w:lang w:val="en-US" w:eastAsia="zh-CN"/>
        </w:rPr>
        <w:t xml:space="preserve"> </w:t>
      </w:r>
      <w:r>
        <w:t>overall</w:t>
      </w:r>
      <w:r>
        <w:rPr>
          <w:rFonts w:hint="eastAsia"/>
          <w:lang w:val="en-US" w:eastAsia="zh-CN"/>
        </w:rPr>
        <w:t xml:space="preserve"> </w:t>
      </w:r>
      <w:r>
        <w:t>risk</w:t>
      </w:r>
      <w:r>
        <w:rPr>
          <w:rFonts w:hint="eastAsia"/>
          <w:lang w:val="en-US" w:eastAsia="zh-CN"/>
        </w:rPr>
        <w:t xml:space="preserve"> </w:t>
      </w:r>
      <w:r>
        <w:t>assessment</w:t>
      </w:r>
      <w:bookmarkStart w:id="232" w:name="_GoBack"/>
      <w:bookmarkEnd w:id="232"/>
    </w:p>
    <w:p w14:paraId="7BC18FDE">
      <w:pPr>
        <w:pStyle w:val="17"/>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textAlignment w:val="auto"/>
      </w:pPr>
      <w:r>
        <w:rPr>
          <w:rFonts w:hint="eastAsia"/>
        </w:rPr>
        <w:t>按照相关行业评估指南或者技术规范要求，以建设项目或具有独立使用功能的主体结构、作业单元为评估对象，根据工程特点、施工环境、地质条件、气象水文、资料完整性等，评估其施工的整体风险，确定风险等级并提出控制措施建议。</w:t>
      </w:r>
    </w:p>
    <w:p w14:paraId="5C75068C">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p>
    <w:p w14:paraId="5FB5CD6A">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专项风险评估</w:t>
      </w:r>
      <w:r>
        <w:rPr>
          <w:rFonts w:hint="eastAsia"/>
          <w:lang w:val="en-US" w:eastAsia="zh-CN"/>
        </w:rPr>
        <w:t xml:space="preserve"> </w:t>
      </w:r>
      <w:r>
        <w:t>special</w:t>
      </w:r>
      <w:r>
        <w:rPr>
          <w:rFonts w:hint="eastAsia"/>
          <w:lang w:val="en-US" w:eastAsia="zh-CN"/>
        </w:rPr>
        <w:t xml:space="preserve"> </w:t>
      </w:r>
      <w:r>
        <w:t>risk</w:t>
      </w:r>
      <w:r>
        <w:rPr>
          <w:rFonts w:hint="eastAsia"/>
          <w:lang w:val="en-US" w:eastAsia="zh-CN"/>
        </w:rPr>
        <w:t xml:space="preserve"> </w:t>
      </w:r>
      <w:r>
        <w:t>assessment</w:t>
      </w:r>
    </w:p>
    <w:p w14:paraId="19AFAFDB">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按照相关行业评估指南或者技术规范要求，以作业活动或施工区段为评估对象，根据其施工技术复杂程度、施工工艺成熟度、施工组织便利性、施工环境条件匹配性以及类似工程事故案例等，进行风险辨识与风险分析、风险估测，确定风险等级，提出相应的风险控制措施建议。</w:t>
      </w:r>
    </w:p>
    <w:p w14:paraId="661A7D7F">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p>
    <w:p w14:paraId="7310D84C">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隐患</w:t>
      </w:r>
      <w:r>
        <w:rPr>
          <w:rFonts w:hint="eastAsia"/>
          <w:lang w:val="en-US" w:eastAsia="zh-CN"/>
        </w:rPr>
        <w:t xml:space="preserve"> </w:t>
      </w:r>
      <w:r>
        <w:t>incident</w:t>
      </w:r>
      <w:r>
        <w:rPr>
          <w:rFonts w:hint="eastAsia"/>
          <w:lang w:val="en-US" w:eastAsia="zh-CN"/>
        </w:rPr>
        <w:t xml:space="preserve"> </w:t>
      </w:r>
      <w:r>
        <w:t>fault</w:t>
      </w:r>
    </w:p>
    <w:p w14:paraId="0A050372">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生产经营单位违反安全生产法律、法规、规章、标准、规程和安全生产管理制度等规定，或因其他因素在生产经营活动中存在的可能导致安全生产事故发生的人的不安全行为、物的不安全状态、场所的不安全因素和管理上的缺陷。</w:t>
      </w:r>
    </w:p>
    <w:p w14:paraId="56960F99">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p>
    <w:p w14:paraId="06A634A2">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rFonts w:hint="default"/>
          <w:lang w:val="en-US" w:eastAsia="zh-Hans"/>
        </w:rPr>
      </w:pPr>
      <w:r>
        <w:rPr>
          <w:rFonts w:hint="eastAsia"/>
        </w:rPr>
        <w:t>隐患排查</w:t>
      </w:r>
      <w:r>
        <w:rPr>
          <w:rFonts w:hint="eastAsia"/>
          <w:lang w:val="en-US" w:eastAsia="zh-CN"/>
        </w:rPr>
        <w:t xml:space="preserve"> </w:t>
      </w:r>
      <w:r>
        <w:t>hazard</w:t>
      </w:r>
      <w:r>
        <w:rPr>
          <w:rFonts w:hint="eastAsia"/>
          <w:lang w:val="en-US" w:eastAsia="zh-CN"/>
        </w:rPr>
        <w:t xml:space="preserve"> identification</w:t>
      </w:r>
    </w:p>
    <w:p w14:paraId="7FD63E9E">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生产经营单位依据国家法律法规、标准和安全管理制度，采取一定的方式和方法，对照风险分级管控措施的有效落实情况，对本单位的事故隐患进行排查的工作过程。</w:t>
      </w:r>
    </w:p>
    <w:p w14:paraId="22D12B3C">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lang w:eastAsia="zh-Hans"/>
        </w:rPr>
      </w:pPr>
    </w:p>
    <w:p w14:paraId="2FFED61C">
      <w:pPr>
        <w:pStyle w:val="18"/>
        <w:keepNext w:val="0"/>
        <w:keepLines w:val="0"/>
        <w:pageBreakBefore w:val="0"/>
        <w:widowControl/>
        <w:numPr>
          <w:ilvl w:val="1"/>
          <w:numId w:val="0"/>
        </w:numPr>
        <w:kinsoku/>
        <w:wordWrap/>
        <w:overflowPunct/>
        <w:topLinePunct w:val="0"/>
        <w:bidi w:val="0"/>
        <w:adjustRightInd/>
        <w:snapToGrid/>
        <w:spacing w:before="157" w:beforeLines="50" w:after="157" w:afterLines="50" w:line="360" w:lineRule="auto"/>
        <w:ind w:left="0" w:leftChars="0" w:firstLine="420" w:firstLineChars="200"/>
        <w:textAlignment w:val="auto"/>
        <w:rPr>
          <w:lang w:eastAsia="zh-Hans"/>
        </w:rPr>
      </w:pPr>
      <w:r>
        <w:rPr>
          <w:rFonts w:hint="eastAsia"/>
        </w:rPr>
        <w:t>隐患治理</w:t>
      </w:r>
      <w:r>
        <w:rPr>
          <w:rFonts w:hint="eastAsia"/>
          <w:lang w:val="en-US" w:eastAsia="zh-CN"/>
        </w:rPr>
        <w:t xml:space="preserve"> </w:t>
      </w:r>
      <w:r>
        <w:t>hazard</w:t>
      </w:r>
      <w:r>
        <w:rPr>
          <w:rFonts w:hint="eastAsia"/>
          <w:lang w:val="en-US" w:eastAsia="zh-CN"/>
        </w:rPr>
        <w:t xml:space="preserve"> </w:t>
      </w:r>
      <w:r>
        <w:t>treatment</w:t>
      </w:r>
    </w:p>
    <w:p w14:paraId="2D5ED000">
      <w:pPr>
        <w:pStyle w:val="17"/>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rPr>
          <w:rFonts w:hAnsi="Times New Roman"/>
        </w:rPr>
      </w:pPr>
      <w:r>
        <w:rPr>
          <w:rFonts w:hint="eastAsia"/>
        </w:rPr>
        <w:t>消除或控制隐患的活动或过程。</w:t>
      </w:r>
    </w:p>
    <w:p w14:paraId="4E7F1052">
      <w:pPr>
        <w:pStyle w:val="16"/>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02" w:name="_Toc29572"/>
      <w:bookmarkStart w:id="103" w:name="_Toc14406"/>
      <w:bookmarkStart w:id="104" w:name="_Toc13420"/>
      <w:bookmarkStart w:id="105" w:name="_Toc24334"/>
      <w:bookmarkStart w:id="106" w:name="_Toc30267"/>
      <w:bookmarkStart w:id="107" w:name="_Toc27143"/>
      <w:bookmarkStart w:id="108" w:name="_Toc175909375"/>
      <w:bookmarkStart w:id="109" w:name="_Toc21480"/>
      <w:bookmarkStart w:id="110" w:name="_Toc31672"/>
      <w:bookmarkStart w:id="111" w:name="_Toc22820"/>
      <w:r>
        <w:rPr>
          <w:rFonts w:hint="eastAsia"/>
        </w:rPr>
        <w:t>一般规定</w:t>
      </w:r>
      <w:bookmarkEnd w:id="102"/>
      <w:bookmarkEnd w:id="103"/>
      <w:bookmarkEnd w:id="104"/>
      <w:bookmarkEnd w:id="105"/>
      <w:bookmarkEnd w:id="106"/>
      <w:bookmarkEnd w:id="107"/>
      <w:bookmarkEnd w:id="108"/>
      <w:bookmarkEnd w:id="109"/>
      <w:bookmarkEnd w:id="110"/>
      <w:bookmarkEnd w:id="111"/>
    </w:p>
    <w:p w14:paraId="0C7A6CFE">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12" w:name="_Toc19241"/>
      <w:bookmarkStart w:id="113" w:name="_Toc1440"/>
      <w:bookmarkStart w:id="114" w:name="_Toc18151"/>
      <w:bookmarkStart w:id="115" w:name="_Toc28409"/>
      <w:bookmarkStart w:id="116" w:name="_Toc27504"/>
      <w:bookmarkStart w:id="117" w:name="_Toc5218"/>
      <w:bookmarkStart w:id="118" w:name="_Toc17949"/>
      <w:bookmarkStart w:id="119" w:name="_Toc12929"/>
      <w:bookmarkStart w:id="120" w:name="_Toc11450"/>
      <w:r>
        <w:rPr>
          <w:rFonts w:hint="eastAsia"/>
        </w:rPr>
        <w:t>基本条件</w:t>
      </w:r>
    </w:p>
    <w:bookmarkEnd w:id="112"/>
    <w:bookmarkEnd w:id="113"/>
    <w:bookmarkEnd w:id="114"/>
    <w:bookmarkEnd w:id="115"/>
    <w:bookmarkEnd w:id="116"/>
    <w:bookmarkEnd w:id="117"/>
    <w:bookmarkEnd w:id="118"/>
    <w:bookmarkEnd w:id="119"/>
    <w:bookmarkEnd w:id="120"/>
    <w:p w14:paraId="531CE50A">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pPr>
      <w:r>
        <w:rPr>
          <w:rFonts w:hint="eastAsia"/>
        </w:rPr>
        <w:t>安全风险分级管控和隐患排查治理应贯穿于公路水运工程施工全过程、各环节，并与业务管理有机融合。从业人员应树立安全生产风险管理理念，执行风险管理政策、制度、管理程序和要求，做好隐患排查、治理工作。</w:t>
      </w:r>
    </w:p>
    <w:p w14:paraId="0F01C4E4">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各参建单位相关人员应根据自身安全生产职责参与项目安全生产双重预防机制建设工作。施工单位从作业人员到管理人员，都应参与风险辨识、评估、管控和隐患排查、治理，根据风险级别，确定落实管控措施责任部门（人员）的层级，根据隐患级别，确定相应的治理责任部门和人员。</w:t>
      </w:r>
    </w:p>
    <w:p w14:paraId="4509EAE6">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公路水运工程建设项目应依据本标准的要求，构建符合项目实际的安全风险分级管控和隐患排查治理体系。风险分级管控坚持持续改进，以风险得到有效管控为工作目标；隐患排查治理实施闭环管理，应以确保隐患得到治理为工作目标。</w:t>
      </w:r>
    </w:p>
    <w:p w14:paraId="22A8EA90">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公路水运工程施工安全生产风险管理应根据施工环境、工艺等变化情况调整，动态调整安全风险辨识、评估、管控和隐患排查、治理工作。</w:t>
      </w:r>
    </w:p>
    <w:p w14:paraId="6F8E2020">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各参建单位应建立完善的风险管控目标责任和隐患排查治理目标责任考核制度，形成激励先进、约束落后的工作机制。施工单位应通过评审、更新，不断完善风险分级管控体系，同时应配套制定奖惩制度</w:t>
      </w:r>
      <w:r>
        <w:rPr>
          <w:rFonts w:hint="eastAsia"/>
          <w:lang w:eastAsia="zh-CN"/>
        </w:rPr>
        <w:t>。</w:t>
      </w:r>
    </w:p>
    <w:p w14:paraId="52E69760">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21" w:name="_Toc28326"/>
      <w:bookmarkStart w:id="122" w:name="_Toc25398"/>
      <w:bookmarkStart w:id="123" w:name="_Toc20388"/>
      <w:bookmarkStart w:id="124" w:name="_Toc772"/>
      <w:bookmarkStart w:id="125" w:name="_Toc32050"/>
      <w:r>
        <w:rPr>
          <w:rFonts w:hint="eastAsia"/>
        </w:rPr>
        <w:t>通用要求</w:t>
      </w:r>
      <w:bookmarkEnd w:id="121"/>
      <w:bookmarkEnd w:id="122"/>
      <w:bookmarkEnd w:id="123"/>
      <w:bookmarkEnd w:id="124"/>
      <w:bookmarkEnd w:id="125"/>
    </w:p>
    <w:p w14:paraId="55D72F59">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项目开工前应成立安全风险分级管控和隐患排查治理双重预防机制建设领导小组，开展双重预防机制建设工作，由建设单位项目管理机构主要负责人任组长，成员应包括设计单位、施工单位、监理单位等单位项目负责人。</w:t>
      </w:r>
    </w:p>
    <w:p w14:paraId="75C1D811">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施工单位应成立安全风险分级管控和隐患排查治理双重预防机制建设小组，项目经理任组长，成员应包括项目总工程师、生产副经理、安全总监、工区负责人、技术员、安全员、物资设备管理员等。</w:t>
      </w:r>
    </w:p>
    <w:p w14:paraId="4D69E784">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建设单位应牵头组织开展全员“安全风险分级管控和隐患排查治理双重预防机制”知识培训。</w:t>
      </w:r>
    </w:p>
    <w:p w14:paraId="3A60DD18">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施工单位各级人员应熟悉并掌握本岗位风险点及其风险等级、风险控制措施，隐患排查治理的方法、流程、内容。</w:t>
      </w:r>
    </w:p>
    <w:p w14:paraId="3F7856BA">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安全风险分级管控和隐患排查治理工作流程包括安全风险辨识、安全风险评估、安全风险分级管控、制定隐患排查清单、隐患排查、隐患治理、隐患治理验收。</w:t>
      </w:r>
    </w:p>
    <w:p w14:paraId="4CE80B13">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其他要求</w:t>
      </w:r>
    </w:p>
    <w:p w14:paraId="63657644">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设计单位应开展初步设计及施工图设计安全风险辨识评估工作，给出设计风险评估结论。</w:t>
      </w:r>
    </w:p>
    <w:p w14:paraId="6478EC8C">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建设单位应根据设计风险评估结论和施工安全总体风险评估要求，开展施工安全总体风险评估工作。总体风险评估应符合《公路水运工程施工安全风险评估指南第1部分：总体要求》（JT/T</w:t>
      </w:r>
      <w:r>
        <w:rPr>
          <w:rFonts w:hint="eastAsia"/>
          <w:lang w:val="en-US" w:eastAsia="zh-CN"/>
        </w:rPr>
        <w:t xml:space="preserve"> </w:t>
      </w:r>
      <w:r>
        <w:rPr>
          <w:rFonts w:hint="eastAsia"/>
        </w:rPr>
        <w:t>61375.1-2022）的相关规定。</w:t>
      </w:r>
    </w:p>
    <w:p w14:paraId="76544F76">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施工单位应根据项目施工安全总体风险评估，在合同段开工前，对本合同段总体风险评估等级达到较大风险(Ⅲ级)及以上的工程开展合同段施工安全专项风险评估。专项风险评估应履行《公路水运工程施工安全风险评估指南第1部分：总体要求》（JT/T</w:t>
      </w:r>
      <w:r>
        <w:rPr>
          <w:rFonts w:hint="eastAsia"/>
          <w:lang w:val="en-US" w:eastAsia="zh-CN"/>
        </w:rPr>
        <w:t xml:space="preserve"> </w:t>
      </w:r>
      <w:r>
        <w:rPr>
          <w:rFonts w:hint="eastAsia"/>
        </w:rPr>
        <w:t>1375.1-2022）第6章确立的程序及指南其他部分规定。</w:t>
      </w:r>
    </w:p>
    <w:p w14:paraId="05D5DB7C">
      <w:pPr>
        <w:pStyle w:val="16"/>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26" w:name="_Toc175646275"/>
      <w:bookmarkEnd w:id="126"/>
      <w:bookmarkStart w:id="127" w:name="_Toc4312"/>
      <w:bookmarkStart w:id="128" w:name="_Toc23974"/>
      <w:bookmarkStart w:id="129" w:name="_Toc25745"/>
      <w:bookmarkStart w:id="130" w:name="_Toc14213"/>
      <w:bookmarkStart w:id="131" w:name="_Toc17192"/>
      <w:bookmarkStart w:id="132" w:name="_Toc175909376"/>
      <w:r>
        <w:rPr>
          <w:rFonts w:hint="eastAsia"/>
        </w:rPr>
        <w:t>安全</w:t>
      </w:r>
      <w:bookmarkEnd w:id="127"/>
      <w:bookmarkEnd w:id="128"/>
      <w:bookmarkEnd w:id="129"/>
      <w:bookmarkEnd w:id="130"/>
      <w:r>
        <w:rPr>
          <w:rFonts w:hint="eastAsia"/>
        </w:rPr>
        <w:t>风险分级管控</w:t>
      </w:r>
      <w:bookmarkEnd w:id="131"/>
      <w:bookmarkEnd w:id="132"/>
    </w:p>
    <w:p w14:paraId="7851E4B5">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安全风险辨识</w:t>
      </w:r>
    </w:p>
    <w:p w14:paraId="139943EC">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开展安全风险辨识需收集、整理相关工程资料，主要包括：</w:t>
      </w:r>
    </w:p>
    <w:p w14:paraId="65753BC1">
      <w:pPr>
        <w:pStyle w:val="42"/>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420" w:firstLineChars="200"/>
        <w:textAlignment w:val="auto"/>
      </w:pPr>
      <w:r>
        <w:t>a)可行性研究报告、环评报告、地质勘察报告、设计风险评估报告(如有)、初步设计文件、施工图设计文件、施工组织设计文件及其他与工程建设安全相关的文件；</w:t>
      </w:r>
    </w:p>
    <w:p w14:paraId="5D8258FE">
      <w:pPr>
        <w:pStyle w:val="42"/>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420" w:firstLineChars="200"/>
        <w:textAlignment w:val="auto"/>
      </w:pPr>
      <w:r>
        <w:t>b)工程区域内的，包括建筑物、构筑物、埋藏物、管道、缆线、民防设施、铁路、公路、外电架空线路、饮用水源、养殖区、生态保护区等可能造成事故的环境因素；</w:t>
      </w:r>
    </w:p>
    <w:p w14:paraId="6C9CE81B">
      <w:pPr>
        <w:pStyle w:val="42"/>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420" w:firstLineChars="200"/>
        <w:textAlignment w:val="auto"/>
      </w:pPr>
      <w:r>
        <w:t>c)工程区域内地质、水文、气象等灾害事故资料；</w:t>
      </w:r>
    </w:p>
    <w:p w14:paraId="5A8139DC">
      <w:pPr>
        <w:pStyle w:val="42"/>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420" w:firstLineChars="200"/>
        <w:textAlignment w:val="auto"/>
      </w:pPr>
      <w:r>
        <w:t>d)同类工程事故资料；</w:t>
      </w:r>
    </w:p>
    <w:p w14:paraId="69C834B6">
      <w:pPr>
        <w:pStyle w:val="42"/>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0" w:leftChars="0" w:firstLine="420" w:firstLineChars="200"/>
        <w:textAlignment w:val="auto"/>
      </w:pPr>
      <w:r>
        <w:t>e)其他与风险辨识对象相关的资料。</w:t>
      </w:r>
    </w:p>
    <w:p w14:paraId="75977FFD">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rPr>
      </w:pPr>
      <w:r>
        <w:rPr>
          <w:rFonts w:hint="eastAsia"/>
        </w:rPr>
        <w:t>辨识范围应覆盖建设项目的各生产经营区域，如公路工程项目的路基路面工程、桥涵工程、隧道工程、临时工程和“两区三场”等，水运工程项目的港口工程、航道工程等。</w:t>
      </w:r>
    </w:p>
    <w:p w14:paraId="501604B8">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rPr>
      </w:pPr>
      <w:r>
        <w:rPr>
          <w:rFonts w:hint="eastAsia"/>
        </w:rPr>
        <w:t>按照风险管理需求“独立性”原则，根据生产或经营区域、分部分项工程、作业环节、作业工艺及程序、设备设施等进行作业单元划分。作业单元可分级进行划分，作业单元划分示例见附录A。</w:t>
      </w:r>
    </w:p>
    <w:p w14:paraId="77BFF1C3">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rPr>
      </w:pPr>
      <w:r>
        <w:rPr>
          <w:rFonts w:hint="eastAsia"/>
        </w:rPr>
        <w:t>针对不同作业单元，结合日常安全生产管理实际，综合考虑历史风险事件发生情况，研究确定各作业单元可能发生的风险事件。</w:t>
      </w:r>
    </w:p>
    <w:p w14:paraId="3A38564D">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针对不同作业单元，按照人、物、环境、管理四要素进行主要致险因素分析。</w:t>
      </w:r>
    </w:p>
    <w:p w14:paraId="3FFE673B">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a)人的因素包括但不限于：</w:t>
      </w:r>
    </w:p>
    <w:p w14:paraId="154A6C9F">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1)心理上的不安全因素；</w:t>
      </w:r>
    </w:p>
    <w:p w14:paraId="6335C196">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2)生理上的不安全因素。</w:t>
      </w:r>
    </w:p>
    <w:p w14:paraId="4DA4C72C">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3)操作失误、忽视安全、忽视警告；</w:t>
      </w:r>
    </w:p>
    <w:p w14:paraId="4579CF55">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4)人为造成安全装置失效；</w:t>
      </w:r>
    </w:p>
    <w:p w14:paraId="6D13BC61">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5)使用不安全设备；</w:t>
      </w:r>
    </w:p>
    <w:p w14:paraId="292EC08A">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6)放弃工具、徒手操作：</w:t>
      </w:r>
    </w:p>
    <w:p w14:paraId="019D25CF">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7)物体存放不当；</w:t>
      </w:r>
    </w:p>
    <w:p w14:paraId="04C0281B">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8)冒险进入危险场所；</w:t>
      </w:r>
    </w:p>
    <w:p w14:paraId="5ACF463C">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9)攀坐不安全位置；</w:t>
      </w:r>
    </w:p>
    <w:p w14:paraId="5CC65A7F">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10)在起吊物下作业、停留；</w:t>
      </w:r>
    </w:p>
    <w:p w14:paraId="408AADE7">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11)在机器运转时检查、维修、保养等；</w:t>
      </w:r>
    </w:p>
    <w:p w14:paraId="233E42BF">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12)分散注意力的行为；</w:t>
      </w:r>
    </w:p>
    <w:p w14:paraId="26936C56">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13)没有正确使用个人防护用品、用具；</w:t>
      </w:r>
    </w:p>
    <w:p w14:paraId="74A3C978">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14)装束不安全；</w:t>
      </w:r>
    </w:p>
    <w:p w14:paraId="4A74F914">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15)对易燃易爆等危险物品处理不当。</w:t>
      </w:r>
    </w:p>
    <w:p w14:paraId="04845CA5">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b)物的因素包括但不限于：</w:t>
      </w:r>
    </w:p>
    <w:p w14:paraId="64E2DA64">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1)物(设施、设备等)本身存在缺陷：</w:t>
      </w:r>
    </w:p>
    <w:p w14:paraId="6DE10DDC">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2)防护保险方面的缺陷；</w:t>
      </w:r>
    </w:p>
    <w:p w14:paraId="6DDDA176">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3)物(设施、设备等)放置方法的缺陷；</w:t>
      </w:r>
    </w:p>
    <w:p w14:paraId="6A882579">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4)外部的和自然界的不安全状态；</w:t>
      </w:r>
    </w:p>
    <w:p w14:paraId="04128BAC">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5)作业方法导致物(设施、设备等)的不安全状态；</w:t>
      </w:r>
    </w:p>
    <w:p w14:paraId="5684EA7F">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6)保护器具信号、标志；</w:t>
      </w:r>
    </w:p>
    <w:p w14:paraId="44250000">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7)防护等装置缺乏或有缺陷；</w:t>
      </w:r>
    </w:p>
    <w:p w14:paraId="5A7DCF1F">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8)工具、附件有缺陷；</w:t>
      </w:r>
    </w:p>
    <w:p w14:paraId="277FD146">
      <w:pPr>
        <w:pStyle w:val="43"/>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left="420" w:leftChars="200" w:right="420" w:rightChars="200" w:firstLine="0" w:firstLineChars="0"/>
        <w:textAlignment w:val="auto"/>
      </w:pPr>
      <w:r>
        <w:t>9)个体防护用品、用具缺少或有缺陷。</w:t>
      </w:r>
    </w:p>
    <w:p w14:paraId="6D8C2B51">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c)环境因素包括但不限于：</w:t>
      </w:r>
    </w:p>
    <w:p w14:paraId="3566A7CE">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1)气候环境条件：高温、低温、大风、风沙、严寒、暴风雪、沙尘暴、风暴潮、台风、洪水等；</w:t>
      </w:r>
    </w:p>
    <w:p w14:paraId="3E405A89">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2)地质水文条件：风积沙、风吹雪、雪崩、崩塌、滑坡、泥石流、水毁、涎流冰等不良地质，以及盐渍土、软弱土、季节性冻土、湿陷性黄土等特殊性岩土；</w:t>
      </w:r>
    </w:p>
    <w:p w14:paraId="45DE054C">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3)地形地貌条件：高原、山地、沙漠等；</w:t>
      </w:r>
    </w:p>
    <w:p w14:paraId="717E120B">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4)周边环境：建筑物、构筑物、埋藏物、管道、缆线、民防设施、铁路、公路、外电架空线路、饮用水源、养殖区、生态保护区、采矿区和采空区等。</w:t>
      </w:r>
    </w:p>
    <w:p w14:paraId="0C871D3F">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d)管理因素包括但不限于：</w:t>
      </w:r>
    </w:p>
    <w:p w14:paraId="3679A712">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1)组织结构不合理；</w:t>
      </w:r>
    </w:p>
    <w:p w14:paraId="740B2551">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2)组织机构不健全，机构职责不明晰；</w:t>
      </w:r>
    </w:p>
    <w:p w14:paraId="209AF576">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3)规章制度不全面、不符合实际；</w:t>
      </w:r>
    </w:p>
    <w:p w14:paraId="73C7777F">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4)文件、记录管理不符合要求；</w:t>
      </w:r>
    </w:p>
    <w:p w14:paraId="464035DA">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5)作业规程、操作规程、安全技术措施的编制、审批、管理不符合规定，贯彻学习不到位；</w:t>
      </w:r>
    </w:p>
    <w:p w14:paraId="285EC9A2">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6)未根据风险评估及本单位生产计划编制应急预案，预案不完善、不合理；</w:t>
      </w:r>
    </w:p>
    <w:p w14:paraId="576A12BC">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7)岗位职责不明，设置不合理；</w:t>
      </w:r>
    </w:p>
    <w:p w14:paraId="1B5D89B2">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8)员工安全教育、培训不符合规定；</w:t>
      </w:r>
    </w:p>
    <w:p w14:paraId="6E782B82">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9)未开展班组建设活动，没有有效的本质安全文化；</w:t>
      </w:r>
    </w:p>
    <w:p w14:paraId="73F48D42">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10)其他管理的不安全因素。</w:t>
      </w:r>
    </w:p>
    <w:p w14:paraId="19AACDC3">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33" w:name="_Toc9587"/>
      <w:bookmarkStart w:id="134" w:name="_Toc12959"/>
      <w:bookmarkStart w:id="135" w:name="_Toc5995"/>
      <w:bookmarkStart w:id="136" w:name="_Toc7448"/>
      <w:bookmarkStart w:id="137" w:name="_Toc32151"/>
      <w:r>
        <w:rPr>
          <w:rFonts w:hint="eastAsia"/>
        </w:rPr>
        <w:t>安全风险评估</w:t>
      </w:r>
      <w:bookmarkEnd w:id="133"/>
      <w:bookmarkEnd w:id="134"/>
      <w:bookmarkEnd w:id="135"/>
      <w:bookmarkEnd w:id="136"/>
      <w:bookmarkEnd w:id="137"/>
    </w:p>
    <w:p w14:paraId="48A4787F">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根据工程特点和实际采用《公路水运工程施工安全风险评估指南第1部分：总体要求》（JT/T</w:t>
      </w:r>
      <w:r>
        <w:rPr>
          <w:rFonts w:hint="eastAsia"/>
          <w:lang w:val="en-US" w:eastAsia="zh-CN"/>
        </w:rPr>
        <w:t xml:space="preserve"> </w:t>
      </w:r>
      <w:r>
        <w:rPr>
          <w:rFonts w:hint="eastAsia"/>
        </w:rPr>
        <w:t>1375.1-2022）及《交通运输部办公厅关于印发〈公路水路行业安全生产风险辨识评估管控基本规范（试行）〉的通知》(交办安监〔2018〕135号)等文件中推荐的方法确定风险等级。全面安全风险辨识评估在施工总体风险评估、专项风险评估基础上开展，评估结论应协调一致。</w:t>
      </w:r>
    </w:p>
    <w:p w14:paraId="68AF84FD">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针对项目施工生产经营活动范围及其生产经营环节，编制风险辨识标准，明确风险辨识范围、作业单元、风险事件、致险因素及风险等级。《风险辨识标准》见附录</w:t>
      </w:r>
      <w:r>
        <w:rPr>
          <w:rFonts w:hint="eastAsia"/>
          <w:lang w:val="en-US" w:eastAsia="zh-CN"/>
        </w:rPr>
        <w:t>B</w:t>
      </w:r>
      <w:r>
        <w:rPr>
          <w:rFonts w:hint="eastAsia"/>
        </w:rPr>
        <w:t>。</w:t>
      </w:r>
    </w:p>
    <w:p w14:paraId="1EC5FB4B">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rPr>
          <w:rFonts w:hint="eastAsia"/>
        </w:rPr>
      </w:pPr>
      <w:r>
        <w:rPr>
          <w:rFonts w:hint="eastAsia"/>
        </w:rPr>
        <w:t>安全风险管控</w:t>
      </w:r>
    </w:p>
    <w:p w14:paraId="2C46250B">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根据建设项目、合同段工程施工过程中发现的致险因素，按照消除、限制和减少、隔离、个体防护、安全警示、应急处置的顺序进行风险控制。</w:t>
      </w:r>
    </w:p>
    <w:p w14:paraId="3470B2D5">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施工单位应按照分级原则，逐一明确项目部、施工队伍、施工班组等不同层级所管控的安全风险。</w:t>
      </w:r>
    </w:p>
    <w:p w14:paraId="3BDD685E">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安全风险管理应在保障安全、保护环境和控制成本的前提下，采取合理的控制对策把安全风险控制在可接受的水平。</w:t>
      </w:r>
    </w:p>
    <w:p w14:paraId="342C52EA">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建设单位是建设项目风险管理的主体，应健全风险管理体系，完善风险管理机制，督促落实参建单位和人员责任，按照阶段管理目标和管理要求做好风险管理工作。</w:t>
      </w:r>
    </w:p>
    <w:p w14:paraId="62BA125C">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38" w:name="_Toc21435"/>
      <w:bookmarkStart w:id="139" w:name="_Toc13241"/>
      <w:bookmarkStart w:id="140" w:name="_Toc5095"/>
      <w:bookmarkStart w:id="141" w:name="_Toc7105"/>
      <w:bookmarkStart w:id="142" w:name="_Toc9377"/>
      <w:r>
        <w:rPr>
          <w:rFonts w:hint="eastAsia"/>
        </w:rPr>
        <w:t>设计单位是风险防范的主要单位，对总体风险评估结论中评估单元风险等级达到Ⅳ级风险的工程，应及时调整完善设计方案，降低风险等级；难以调整设计方案的，应进行分析评估，提出降低施工安全风险的技术措施，并在设计技术交底的基础上，做好风险控制措施和风险防范注意事项交底工作。</w:t>
      </w:r>
      <w:bookmarkEnd w:id="138"/>
      <w:bookmarkEnd w:id="139"/>
      <w:bookmarkEnd w:id="140"/>
      <w:bookmarkEnd w:id="141"/>
      <w:bookmarkEnd w:id="142"/>
    </w:p>
    <w:p w14:paraId="5538EE97">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是风险控制的实施主体，应在风险辨识的基础上，绘制风险分布图，制定风险管理工作实施细则，严格落实全员安全生产管理责任。风险管理工作实施细则应包括相关安全管理制度，各管理部门风险管理职责，人员安排、培训，现场警示、标识规划，监控、监测及预警方案，应急预案及演练计划等内容。工作实施细则应报监理单位审批、建设单位备案后实施。</w:t>
      </w:r>
    </w:p>
    <w:p w14:paraId="0250BC5C">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监理单位是风险防范及控制的监理责任单位，应参加施工单位组织的风险评估工作，对风险管理工作实施细则、专项施工方案、施工作业指导书、施工人员培训教育以及风险管控工作的开展情况进行检查，实施全过程监理。</w:t>
      </w:r>
    </w:p>
    <w:p w14:paraId="324B241C">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当根据工程施工作业特点、安全风险以及施工组织难度设置安全生产管理机构或者配备专职安全生产管理人员，专职安全生产管理人员数量按照《公路水运工程安全生产监督管理办法》（中华人民共和国交通运输部令2017年第25号）有关规定配备。</w:t>
      </w:r>
    </w:p>
    <w:p w14:paraId="5F0EAA5F">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建设单位在编制工程招标文件时，应保障安全作业环境及安全施工所需的安全生产费用，安全生产费用应包含在工程投标报价中并单独计提。安全生产费用的提取标准不得低于《关于印发〈企业安全生产费用提取和使用管理办法〉的通知》（财资〔2022〕136号）中的有关规定。</w:t>
      </w:r>
    </w:p>
    <w:p w14:paraId="59B90F80">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当设计变更导致工程量增加时，应相应调增安全生产费用。</w:t>
      </w:r>
    </w:p>
    <w:p w14:paraId="4DA25D56">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43" w:name="_Toc22269"/>
      <w:bookmarkStart w:id="144" w:name="_Toc9616"/>
      <w:bookmarkStart w:id="145" w:name="_Toc31608"/>
      <w:bookmarkStart w:id="146" w:name="_Toc5947"/>
      <w:bookmarkStart w:id="147" w:name="_Toc11870"/>
      <w:r>
        <w:rPr>
          <w:rFonts w:hint="eastAsia"/>
        </w:rPr>
        <w:t>建设项目应规范安全生产费用的使用，建设单位应明确使用范围和支付程序。</w:t>
      </w:r>
      <w:bookmarkEnd w:id="143"/>
      <w:bookmarkEnd w:id="144"/>
      <w:bookmarkEnd w:id="145"/>
      <w:bookmarkEnd w:id="146"/>
      <w:bookmarkEnd w:id="147"/>
    </w:p>
    <w:p w14:paraId="3FC88450">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施工单位应落实风险监测预警工作制度，根据不同的监控对象、监控重点、监控内容、监控要求，采取科学高效的方式，切实加强监测预警工作。</w:t>
      </w:r>
    </w:p>
    <w:p w14:paraId="1AB4DBC3">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风险监测预警人员，应根据风险监测预警工作制度，由监测系统或人工实现对作业单元的实时状态和变化趋势的掌握，根据主要致险因素的管控临界值，实现异常预警，相关预警信息应及时报告相关管理部门和人员。</w:t>
      </w:r>
    </w:p>
    <w:p w14:paraId="30A5CDFF">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施工单位相关部门和人员收到预警信息后，应及时做好应急人员、物资、装备等防御性响应工作，防范安全生产事故发生。</w:t>
      </w:r>
    </w:p>
    <w:p w14:paraId="7694DDD0">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重大风险进入预警状态的，应依据有关要求采取措施全面立即响应，并将预警信息同步报送属地负有安全生产监督管理职责的管理部门。</w:t>
      </w:r>
    </w:p>
    <w:p w14:paraId="753F0D4F">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利用信息化、智能化、大数据和物联网等技术手段和先进工艺、材料、技术、装备对风险进行动态管控，按要求设置施工警戒区、安全标志标牌、安全防护和风险告知牌等，对较大及以上风险设置视频监控，做好施工过程预警预控。</w:t>
      </w:r>
    </w:p>
    <w:p w14:paraId="3C253652">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48" w:name="_Toc24278"/>
      <w:bookmarkStart w:id="149" w:name="_Toc26822"/>
      <w:bookmarkStart w:id="150" w:name="_Toc31599"/>
      <w:bookmarkStart w:id="151" w:name="_Toc26590"/>
      <w:bookmarkStart w:id="152" w:name="_Toc18287"/>
      <w:r>
        <w:rPr>
          <w:rFonts w:hint="eastAsia"/>
        </w:rPr>
        <w:t>施工单位应落实风险警示告知工作制度，将风险基本情况、应急措施等信息通过安全标准、公告提醒、标识牌、讲解宣传、网络信息等方式告知从业人员和进入风险工作区域的外来人员，指导、督促做好安全防范。</w:t>
      </w:r>
    </w:p>
    <w:p w14:paraId="733F07A6">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在主要风险场所设置安全警示标识，标明警示内容，并将主要风险类型、位置、风险危害、影响范围、致险因素、可能发生的风险事件及后果、安全防范与应急措施告知直接影响范围内的相关部门和人员。</w:t>
      </w:r>
    </w:p>
    <w:p w14:paraId="2CF5F8F3">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项目存在重大风险的，施工单位应将重大风险的名称、位置、危险特性、影响范围、可能发生的安全生产事故及后果、管控措施和安全防范与应急措施告知直接影响范围内的相关单位或人员。应在风险影响的场所(区域、设备)入口处，给出明显的警示标识，并以文字或图像等方式，给出进入重大风险区域注意事项提示。</w:t>
      </w:r>
    </w:p>
    <w:p w14:paraId="0870AF40">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在施工现场入口处、施工起重机械、临时用电设施、脚手架、出入通道口、楼梯口、电梯井口、孔洞口、桥梁口、隧道口、基坑边沿、爆破物及有害危险气体和液体存放处等危险部位，设置明显的安全警示标志。安全警示标志必须符合《图形符号安全</w:t>
      </w:r>
      <w:r>
        <w:t>13</w:t>
      </w:r>
      <w:r>
        <w:rPr>
          <w:rFonts w:hint="eastAsia"/>
        </w:rPr>
        <w:t>色和安全标志第5部分：安全标志使用原则与要求》（GB/T</w:t>
      </w:r>
      <w:r>
        <w:rPr>
          <w:rFonts w:hint="eastAsia"/>
          <w:lang w:val="en-US" w:eastAsia="zh-CN"/>
        </w:rPr>
        <w:t xml:space="preserve"> </w:t>
      </w:r>
      <w:r>
        <w:rPr>
          <w:rFonts w:hint="eastAsia"/>
        </w:rPr>
        <w:t>2893.5-2020）的相关规定。</w:t>
      </w:r>
    </w:p>
    <w:p w14:paraId="7F00CB94">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根据不同施工阶段和周围环境及季节、气候的变化，落实《交通运输部关于安全生产季节性特征和风险防范化解的指导意见》（交安监发〔2021〕133号）中的相关要求，动态辨识季节性安全风险，在施工现场采取相应的安全施工措施。施工现场暂时停止施工的，施工单位应做好现场防护。</w:t>
      </w:r>
    </w:p>
    <w:p w14:paraId="17204ED8">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施工单位应结合本单位风险管理实际，建立健全安全生产教育培训制度，针对全体员工特别是关键岗位人员，加强风险管理教育培训，明确教育培训内容、对象、时间安排等。</w:t>
      </w:r>
    </w:p>
    <w:p w14:paraId="6277E278">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施工单位应对管理人员和作业人员进行安全生产教育培训，其教育培训情况记入个人工作档案。安全生产教育培训考核不合格的人员，不得上岗。</w:t>
      </w:r>
    </w:p>
    <w:p w14:paraId="519C738B">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作业人员进入新的岗位或者新的施工现场前，应接受安全生产教育培训。未经教育培训或者教育培训考核不合格的人员，不得上岗作业。</w:t>
      </w:r>
    </w:p>
    <w:p w14:paraId="4259ADDD">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施工单位采用新技术、新工艺、新设备、新材料的，应对作业人员进行相应的安全生产教育培训，生产作业前还应开展岗位风险提示。</w:t>
      </w:r>
    </w:p>
    <w:p w14:paraId="5E2B964A">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施工单位应当建立健全安全生产技术分级交底制度，明确安全技术分级交底的原则、内容、方法及确认手续。</w:t>
      </w:r>
    </w:p>
    <w:p w14:paraId="46EC4D4E">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分项工程实施前，施工单位负责项目管理的技术人员应当按规定对有关安全施工的技术要求向施工作业班组、作业人员详细说明，并由双方签字确认。</w:t>
      </w:r>
    </w:p>
    <w:p w14:paraId="3985CC1B">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建设单位应组织项目参建单位，根据项目组织管理体系、建设规模和风险特点等科学合理的确定公路水运工程建设项目应急预案体系。</w:t>
      </w:r>
    </w:p>
    <w:p w14:paraId="6960DB8C">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建设单位应组织制定项目综合应急预案，施工单位应组织制定合同段施工专项应急预案，重点规范应急组织机构以及应急救援处置程序和措施，并根据不同生产安全事故类型制定现场处置方案。</w:t>
      </w:r>
    </w:p>
    <w:p w14:paraId="20795222">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施工单位应当制定本合同段应急预案演练计划，根据事故风险特点，至少每半年组织1次生产安全事故应急预案演练。</w:t>
      </w:r>
    </w:p>
    <w:p w14:paraId="76C47EE1">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针对项目施工生产经营活动范围及其生产经营环节存在的风险因素，按照相关法规和本文件相关要求，编制风险管控标准，明确作业单元、风险等级、风险管控措施和管控层级。《风险管控标准》应符合附录</w:t>
      </w:r>
      <w:r>
        <w:rPr>
          <w:rFonts w:hint="eastAsia"/>
          <w:lang w:val="en-US" w:eastAsia="zh-CN"/>
        </w:rPr>
        <w:t>C</w:t>
      </w:r>
      <w:r>
        <w:rPr>
          <w:rFonts w:hint="eastAsia"/>
        </w:rPr>
        <w:t>的规定</w:t>
      </w:r>
    </w:p>
    <w:p w14:paraId="1D7165D0">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落实风险降低工作制度，根据本单位的风险辨识、评估结果，针对人、物(设施、设备等)、环境、管理等致险因素，从工程技术、教育培训、安全管理、个体防护、应急处置等方面采取有效的风险降低措施，降低风险等级。</w:t>
      </w:r>
    </w:p>
    <w:p w14:paraId="4E0493A5">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a)对重大风险，施工单位应采取下列措施：</w:t>
      </w:r>
    </w:p>
    <w:p w14:paraId="20A0FFF4">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1)制定专项管控方案；</w:t>
      </w:r>
    </w:p>
    <w:p w14:paraId="5B87F367">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2)施工期进行实时监测监控，并实行24小时值班制度；</w:t>
      </w:r>
    </w:p>
    <w:p w14:paraId="0991A65D">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3)严格限制施工作业人员数量，并实施登记管理；</w:t>
      </w:r>
    </w:p>
    <w:p w14:paraId="4F019070">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4)提高现场安全防护、隔离围挡等安全设施设置标准；</w:t>
      </w:r>
    </w:p>
    <w:p w14:paraId="0A0F08B5">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5)企业技术负责人参与开工前的安全生产条件检查工作；</w:t>
      </w:r>
    </w:p>
    <w:p w14:paraId="7DCDD06E">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6)项目主要负责人每月至少组织1次检查；</w:t>
      </w:r>
    </w:p>
    <w:p w14:paraId="5BC21381">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7)其他的必要措施。</w:t>
      </w:r>
    </w:p>
    <w:p w14:paraId="3F732C55">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b)对较大风险，施工单位应采取下列措施：</w:t>
      </w:r>
    </w:p>
    <w:p w14:paraId="40788502">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1)严格限制施工作业人员数量，并实施登记管理；</w:t>
      </w:r>
    </w:p>
    <w:p w14:paraId="6A93662E">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2)项目分管安全生产负责人每月至少组织1次检查；</w:t>
      </w:r>
    </w:p>
    <w:p w14:paraId="33C3E55A">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3)其他的必要措施。</w:t>
      </w:r>
    </w:p>
    <w:p w14:paraId="7D428416">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c)对一般风险，施工单位应采取下列措施：</w:t>
      </w:r>
    </w:p>
    <w:p w14:paraId="7BD22A63">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1)严格限制施工作业人员数量；</w:t>
      </w:r>
    </w:p>
    <w:p w14:paraId="48B11578">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2)项目安全部门负责人每月至少组织1次检查；</w:t>
      </w:r>
    </w:p>
    <w:p w14:paraId="7A0805B5">
      <w:pPr>
        <w:pStyle w:val="43"/>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3)其他的必要措施。</w:t>
      </w:r>
    </w:p>
    <w:p w14:paraId="0A8FC923">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施工单位应按照规定编制危险性较大分部分项工程专项施工方案，并根据危险性较大分部分项工程风险等级，在方案中制定降低风险的针对性安全保障措施。</w:t>
      </w:r>
    </w:p>
    <w:p w14:paraId="21C3908F">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项目存在重大风险的，施工单位应根据主要致险因素的可控性，积极制定风险降低工作措施，并建立重大风险降低专项资金，满足施工单位针对重大风险的管控需求。</w:t>
      </w:r>
    </w:p>
    <w:p w14:paraId="5B234C38">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施工单位应做好重大风险信息登记，如实记录风险辨识、评估、监测、管控等工作，并规范管理档案。重大风险应单独建立清单和专项档案。档案内容及登记要求见附录</w:t>
      </w:r>
      <w:r>
        <w:rPr>
          <w:rFonts w:hint="eastAsia"/>
          <w:lang w:val="en-US" w:eastAsia="zh-CN"/>
        </w:rPr>
        <w:t>D</w:t>
      </w:r>
      <w:r>
        <w:rPr>
          <w:rFonts w:hint="eastAsia"/>
        </w:rPr>
        <w:t>。</w:t>
      </w:r>
    </w:p>
    <w:p w14:paraId="69F4B8B4">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施工单位应将本合同段重大风险情况报送给监理单位，经监理单位审核后报送建设单位。重大风险报送表见附录</w:t>
      </w:r>
      <w:r>
        <w:rPr>
          <w:rFonts w:hint="eastAsia"/>
          <w:lang w:val="en-US" w:eastAsia="zh-CN"/>
        </w:rPr>
        <w:t>E</w:t>
      </w:r>
      <w:r>
        <w:rPr>
          <w:rFonts w:hint="eastAsia"/>
        </w:rPr>
        <w:t>。</w:t>
      </w:r>
    </w:p>
    <w:p w14:paraId="148D8AC3">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建设单位应将本建设项目重大风险有关信息向负有安全生产监督管理职责的交通运输主管部门进行备案。</w:t>
      </w:r>
      <w:bookmarkEnd w:id="148"/>
      <w:bookmarkEnd w:id="149"/>
      <w:bookmarkEnd w:id="150"/>
      <w:bookmarkEnd w:id="151"/>
      <w:bookmarkEnd w:id="152"/>
    </w:p>
    <w:p w14:paraId="6F42197C">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重大风险已落实管控措施后，施工单位可对风险等级进行重新评估并组织专家评审，经专家评估降为较大及以下风险的，无需再执行上述登记备案要求，但应保存相关评审资料。</w:t>
      </w:r>
    </w:p>
    <w:p w14:paraId="2AB6D575">
      <w:pPr>
        <w:pStyle w:val="16"/>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53" w:name="_Toc175646281"/>
      <w:bookmarkEnd w:id="153"/>
      <w:bookmarkStart w:id="154" w:name="_Toc175646300"/>
      <w:bookmarkEnd w:id="154"/>
      <w:bookmarkStart w:id="155" w:name="_Toc175646298"/>
      <w:bookmarkEnd w:id="155"/>
      <w:bookmarkStart w:id="156" w:name="_Toc175646287"/>
      <w:bookmarkEnd w:id="156"/>
      <w:bookmarkStart w:id="157" w:name="_Toc175646278"/>
      <w:bookmarkEnd w:id="157"/>
      <w:bookmarkStart w:id="158" w:name="_Toc175646301"/>
      <w:bookmarkEnd w:id="158"/>
      <w:bookmarkStart w:id="159" w:name="_Toc175646283"/>
      <w:bookmarkEnd w:id="159"/>
      <w:bookmarkStart w:id="160" w:name="_Toc175646277"/>
      <w:bookmarkEnd w:id="160"/>
      <w:bookmarkStart w:id="161" w:name="_Toc175646282"/>
      <w:bookmarkEnd w:id="161"/>
      <w:bookmarkStart w:id="162" w:name="_Toc175646302"/>
      <w:bookmarkEnd w:id="162"/>
      <w:bookmarkStart w:id="163" w:name="_Toc175646286"/>
      <w:bookmarkEnd w:id="163"/>
      <w:bookmarkStart w:id="164" w:name="_Toc175646297"/>
      <w:bookmarkEnd w:id="164"/>
      <w:bookmarkStart w:id="165" w:name="_Toc175646289"/>
      <w:bookmarkEnd w:id="165"/>
      <w:bookmarkStart w:id="166" w:name="_Toc175646280"/>
      <w:bookmarkEnd w:id="166"/>
      <w:bookmarkStart w:id="167" w:name="_Toc175646293"/>
      <w:bookmarkEnd w:id="167"/>
      <w:bookmarkStart w:id="168" w:name="_Toc175646285"/>
      <w:bookmarkEnd w:id="168"/>
      <w:bookmarkStart w:id="169" w:name="_Toc175646291"/>
      <w:bookmarkEnd w:id="169"/>
      <w:bookmarkStart w:id="170" w:name="_Toc175646290"/>
      <w:bookmarkEnd w:id="170"/>
      <w:bookmarkStart w:id="171" w:name="_Toc175646288"/>
      <w:bookmarkEnd w:id="171"/>
      <w:bookmarkStart w:id="172" w:name="_Toc175646299"/>
      <w:bookmarkEnd w:id="172"/>
      <w:bookmarkStart w:id="173" w:name="_Toc175646303"/>
      <w:bookmarkEnd w:id="173"/>
      <w:bookmarkStart w:id="174" w:name="_Toc175646294"/>
      <w:bookmarkEnd w:id="174"/>
      <w:bookmarkStart w:id="175" w:name="_Toc175646295"/>
      <w:bookmarkEnd w:id="175"/>
      <w:bookmarkStart w:id="176" w:name="_Toc175646304"/>
      <w:bookmarkEnd w:id="176"/>
      <w:bookmarkStart w:id="177" w:name="_Toc175646279"/>
      <w:bookmarkEnd w:id="177"/>
      <w:bookmarkStart w:id="178" w:name="_Toc175646292"/>
      <w:bookmarkEnd w:id="178"/>
      <w:bookmarkStart w:id="179" w:name="_Toc175646296"/>
      <w:bookmarkEnd w:id="179"/>
      <w:bookmarkStart w:id="180" w:name="_Toc175646284"/>
      <w:bookmarkEnd w:id="180"/>
      <w:bookmarkStart w:id="181" w:name="_Toc175909377"/>
      <w:bookmarkStart w:id="182" w:name="_Toc5049"/>
      <w:r>
        <w:rPr>
          <w:rFonts w:hint="eastAsia"/>
        </w:rPr>
        <w:t>隐患排查治理</w:t>
      </w:r>
      <w:bookmarkEnd w:id="181"/>
      <w:bookmarkEnd w:id="182"/>
    </w:p>
    <w:p w14:paraId="4327B4A8">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83" w:name="_Toc7362"/>
      <w:bookmarkStart w:id="184" w:name="_Toc15140"/>
      <w:bookmarkStart w:id="185" w:name="_Toc855"/>
      <w:bookmarkStart w:id="186" w:name="_Toc18166"/>
      <w:bookmarkStart w:id="187" w:name="_Toc305"/>
      <w:r>
        <w:rPr>
          <w:rFonts w:hint="eastAsia"/>
        </w:rPr>
        <w:t>隐患分类分级</w:t>
      </w:r>
      <w:bookmarkEnd w:id="183"/>
      <w:bookmarkEnd w:id="184"/>
      <w:bookmarkEnd w:id="185"/>
      <w:bookmarkEnd w:id="186"/>
      <w:bookmarkEnd w:id="187"/>
    </w:p>
    <w:p w14:paraId="5358142F">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基础管理类隐患，是相关法律、法规、规章、规范性文件对基础安全生产管理方面的要求，通用性较强。主要涉及资质证照、安全生产管理机构及人员、安全规章制度、安全培训教育、安全投入、相关方管理、个体防护装备、职业健康、应急管理、安全生产风险管控与隐患排查治理、事故管理及其他基础管理等方面。</w:t>
      </w:r>
    </w:p>
    <w:p w14:paraId="79566C93">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现场管理类隐患，是相关法律法规、标准规范对现场安全生产管理方面的要求，与建设项目的生产经营有较为紧密的联系。包括作业场所；设备设施；防护、保险、信号；原辅物料、产品；职业病危害；相关方作业；安全技能；个体防护；作业许可及其他现场管理等方面。</w:t>
      </w:r>
    </w:p>
    <w:p w14:paraId="5B5666D4">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按照《交通运输部关于印发〈公路水路行业安全生产风险管理暂行办法〉〈公路水路行业安全生产事故隐患治理暂行办法〉的通知》（交安监发〔2017〕60号），隐患分为重大事故隐患和一般隐患两个等级。重大事故隐患是指极易导致重特大安全生产事故，且整改难度较大，需要全部或者局部停产停业，并经过一定时间整改治理方能消除的隐患，或者因外部因素影响致使生产经营单位自身难以消除的隐患。一般隐患是指除重大事故隐患外，可能导致安全生产事故发生的隐患。</w:t>
      </w:r>
    </w:p>
    <w:p w14:paraId="42B54AE8">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施工单位应组织学习研究本行业领域重大事故隐患判定标准或重点检查事项，组织研究部署开展对标对表自查自改。</w:t>
      </w:r>
    </w:p>
    <w:p w14:paraId="606D8EAA">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隐患排查清单制定</w:t>
      </w:r>
    </w:p>
    <w:p w14:paraId="1E7CB950">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隐患排查对象”是安全风险管控中的“作业单元”。“隐患排查内容”一是安全风险管控措施是否出现弱化或失效，二是其他违反法律法规、标准规范的行为或状况，可从人、机、环、管四方面进行排查，如项目建设程序是否合法、合规，特种作业人员是否取得《特种作业操作证》等。隐患排查清单示例见附录</w:t>
      </w:r>
      <w:r>
        <w:rPr>
          <w:rFonts w:hint="eastAsia"/>
          <w:lang w:val="en-US" w:eastAsia="zh-CN"/>
        </w:rPr>
        <w:t>F</w:t>
      </w:r>
      <w:r>
        <w:rPr>
          <w:rFonts w:hint="eastAsia"/>
        </w:rPr>
        <w:t>。</w:t>
      </w:r>
    </w:p>
    <w:p w14:paraId="2DC987D3">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隐患排查</w:t>
      </w:r>
    </w:p>
    <w:p w14:paraId="441C56EC">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施工单位应按照隐患排查清单的要求，结合安全生产的需要和特点，全面覆盖、责任到人。该条隐患的排查责任人应按照隐患排查清单中的排查周期、排查内容实施隐患排查。</w:t>
      </w:r>
    </w:p>
    <w:p w14:paraId="7EF54C93">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施工单位应建立隐患日常排查、定期排查和专项排查工作机制，明确隐患排查的责任部门和人员、排查范围、程序、频次、统计分析、效果评价和评估改进等要求，及时发现并消除隐患。</w:t>
      </w:r>
    </w:p>
    <w:p w14:paraId="7DF2FA03">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a)日常排查是结合日常工作组织开展的经常性隐患排查，排查范围应覆盖日常生产作业环节，日常排查频次按照排查清单执行，安全管理人员应每日进行安全巡查。</w:t>
      </w:r>
    </w:p>
    <w:p w14:paraId="6D6E3C39">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b)定期排查是根据生产经营活动特点，组织开展涵盖生产经营领域、环节的隐患排查。定期排查每月应不少于1次。</w:t>
      </w:r>
    </w:p>
    <w:p w14:paraId="4479854B">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c)专项排查是在一定范围、领域组织开展的针对特定隐患的排查，一般包括：根据政府及建设单位安全工作专项部署，开展针对性的隐患排查；项目开工、复工前开展隐患排查；根</w:t>
      </w:r>
      <w:r>
        <w:rPr>
          <w:rFonts w:hint="eastAsia"/>
        </w:rPr>
        <w:t>据季节性、规律性安全生产条件变化，开展针对性的隐患排</w:t>
      </w:r>
      <w:r>
        <w:t>查；根据新工艺、新材料、新技术、新设备投入使用对安全生产条件形成的变化，开展针对性的隐患排查；根据安全生产事故情况，开展针对性的隐患排查。</w:t>
      </w:r>
    </w:p>
    <w:p w14:paraId="0F846A2B">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建设项目应当建立隐患治理全员参与机制，畅通投诉、举报渠道，鼓励从业人员对生产经营活动中隐患治理责任不落实，危及生产经营安全的行为和状态进行投诉或举报，并切实保障投诉或举报人合法权益。</w:t>
      </w:r>
    </w:p>
    <w:p w14:paraId="4FCA9B1B">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施工单位应将相关方排查出的隐患统一纳入本单位隐患管理。</w:t>
      </w:r>
    </w:p>
    <w:p w14:paraId="19B08F5C">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施工单位根据自身组织架构确定不同的排查组织级别和频次。排查组织级别一般包括公司级、项目部级、班组级、岗位级等。</w:t>
      </w:r>
    </w:p>
    <w:p w14:paraId="149FBA4B">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88" w:name="_Toc24391"/>
      <w:bookmarkStart w:id="189" w:name="_Toc15084"/>
      <w:bookmarkStart w:id="190" w:name="_Toc6932"/>
      <w:bookmarkStart w:id="191" w:name="_Toc32248"/>
      <w:bookmarkStart w:id="192" w:name="_Toc20438"/>
      <w:r>
        <w:rPr>
          <w:rFonts w:hint="eastAsia"/>
        </w:rPr>
        <w:t>隐患治理</w:t>
      </w:r>
      <w:bookmarkEnd w:id="188"/>
      <w:bookmarkEnd w:id="189"/>
      <w:bookmarkEnd w:id="190"/>
      <w:bookmarkEnd w:id="191"/>
      <w:bookmarkEnd w:id="192"/>
    </w:p>
    <w:p w14:paraId="4B72680E">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隐患治理应做到方法科学、资金到位、治理及时有效、责任到人、按时完成。能立即整改的隐患必须立即整改，无法立即整改的隐患，要研究制定防范措施，落实监控责任，防止隐患发展为事故。</w:t>
      </w:r>
    </w:p>
    <w:p w14:paraId="1B6C3790">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事故隐患治理流程包括：通报隐患信息、下发隐患整改通知、实施隐患治理、治理情况反馈、验收等环节。</w:t>
      </w:r>
    </w:p>
    <w:p w14:paraId="1799CF24">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隐患排查结束后，将隐患名称、存在位置、不符合状况、隐患等级、治理期限及治理措施要求等信息向从业人员进行通报。隐患排查组织部门应制发隐患整改通知书，应对隐患整改责任单位、措施建议、完成期限等提出要求。隐患存在单位在实施隐患治理前应对隐患存在的原因进行分析，并制定可靠的治理措施。隐患整改通知制发部门应对隐患整改效果组织验收。</w:t>
      </w:r>
    </w:p>
    <w:p w14:paraId="474484CD">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对于一般隐患，根据隐患治理的分级，由施工单位各级（项目经理部、部门、班组等）负责人或者有关人员立即负责组织整改，隐患整改情况应当依法如实记录。不能立即整改的应下达隐患治理通知，明确隐患整改“五定要求”（定整改及验收人员、定整改及验收时间、定责任及责任人、定整改标准、定整改措施）。一般隐患整改完成后，应由施工单位组织验收，出具整改验收结论，并由验收主要负责人签字确认。</w:t>
      </w:r>
    </w:p>
    <w:p w14:paraId="17A08168">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经判定或评估属于重大事故隐患的，主要负责人应组织制定重大事故隐患治理方案。治理方案应包括下列主要内容：</w:t>
      </w:r>
    </w:p>
    <w:p w14:paraId="5F67FA37">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a)治理的目标和任务；</w:t>
      </w:r>
    </w:p>
    <w:p w14:paraId="32F70206">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b)采取的技术方案和整改期的安全保障措施；</w:t>
      </w:r>
    </w:p>
    <w:p w14:paraId="491570A7">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c)经费和物资保障措施；</w:t>
      </w:r>
    </w:p>
    <w:p w14:paraId="568F93A7">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d)负责治理的责任部门和人员；</w:t>
      </w:r>
    </w:p>
    <w:p w14:paraId="5D205777">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e)治理的时限和节点要求；</w:t>
      </w:r>
    </w:p>
    <w:p w14:paraId="3CC85C5A">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f)应急处置措施；</w:t>
      </w:r>
    </w:p>
    <w:p w14:paraId="15B3D366">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t>g)跟踪督办及验收部门和人员。</w:t>
      </w:r>
    </w:p>
    <w:p w14:paraId="25E19DB2">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在隐患治理过程中，应采取相应的监控防范措施。隐患排除前或排除过程中无法保证安全的，应从危险区域内撤出作业人员，疏散可能危及的人员，设置警戒标志，暂时停产停业或停止使用相关设备、设施。</w:t>
      </w:r>
    </w:p>
    <w:p w14:paraId="7B6151E6">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隐患治理完成后，施工单位应按照有关规定及隐患级别组织相关人员对治理情况进行验收，实现闭环管理。</w:t>
      </w:r>
    </w:p>
    <w:p w14:paraId="2B1FFCA4">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a)一般隐患整改完成后，可由项目经理部安全管理部门组织验收，出具整改验收结论，并由验收主要负责人签字确认。</w:t>
      </w:r>
    </w:p>
    <w:p w14:paraId="1F754747">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b)重大事故隐患治理完成后，应委托第三方服务机构或成立隐患整改验收组进行专项验收。成立的隐患整改验收组成员应包括项目经理部主要负责人、安全管理部门负责人、相关业务部门负责人和2名以上相关专业领域具有一定从业经历的专业技术人员。整改验收应根据隐患暴露出的问题，全面评估，出具整改验收结论，并由组长签字确认。</w:t>
      </w:r>
    </w:p>
    <w:p w14:paraId="4E10A014">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政府督办的重大事故隐患，隐患整改验收通过的，应将验收结论向属地负有安全生产监督管理职责的交通运输主管部门报备，并申请销号。报备申请材料包括：重大事故隐患基本情况及整改方案；重大事故隐患整改过程；验收机构或验收组基本情况；验收报告及结论；下一步改进措施。</w:t>
      </w:r>
    </w:p>
    <w:p w14:paraId="7A125AB6">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施工单位应对隐患治理的纠正和预防措施的有效性进行评估、分析，对无效的纠正和预防措施应进行改进；对有效性显著的纠正和预防措施，使其标准化，形成规范的工作标准。</w:t>
      </w:r>
    </w:p>
    <w:p w14:paraId="12127981">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应如实记录隐患排查治理情况，对隐患排查、报告、治理、销账等过程进行信息化管理和统计分析，及时梳理、发现安全生产苗头性问题和规律，形成统计分析报告，改进安全生产工作；及时将隐患排查治理情况向从业人员通报。</w:t>
      </w:r>
    </w:p>
    <w:p w14:paraId="4DB649A2">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重大事故隐患报备信息应包括以下内容。</w:t>
      </w:r>
    </w:p>
    <w:p w14:paraId="0A1A80F5">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a)隐患名称、类型类别、所属企业及所在行政区划、属地负有安全生产监督管理职责的交通运输管理部门；</w:t>
      </w:r>
    </w:p>
    <w:p w14:paraId="35D1F712">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b)隐患现状描述及产生原因；</w:t>
      </w:r>
    </w:p>
    <w:p w14:paraId="53002CA1">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c)可能导致发生的生产安全事故及后果；</w:t>
      </w:r>
    </w:p>
    <w:p w14:paraId="13EC8A12">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d)整改方案或已经采取的治理措施，治理效果和可能存在的遗留问题；</w:t>
      </w:r>
    </w:p>
    <w:p w14:paraId="7479901B">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e)隐患整改验收情况、责任人处理结果；</w:t>
      </w:r>
    </w:p>
    <w:p w14:paraId="175BF85C">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f)整改期间发生生产安全事故的，还应报送事故及处理结果等信息。</w:t>
      </w:r>
    </w:p>
    <w:p w14:paraId="3E539965">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上述第d)、e)、f)项信息在相关工作完成后报备。</w:t>
      </w:r>
    </w:p>
    <w:p w14:paraId="2197A043">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重大事故隐患报备包括首次报备、定期报备和不定期报备三种方式。</w:t>
      </w:r>
    </w:p>
    <w:p w14:paraId="04616453">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a)首次报备：应在重大事故隐患确定后5个工作日内进行报备；</w:t>
      </w:r>
    </w:p>
    <w:p w14:paraId="226AE5A9">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b)定期报备：报备重大事故隐患整改的进展情况，应在每季度结束后次月前10个工作日内报备；</w:t>
      </w:r>
    </w:p>
    <w:p w14:paraId="6D3C8581">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pPr>
      <w:r>
        <w:rPr>
          <w:rFonts w:hint="eastAsia"/>
        </w:rPr>
        <w:t>c)不定期报备：应在重大事故隐患状态发生重大变化后5个工作日内进行报备。</w:t>
      </w:r>
    </w:p>
    <w:p w14:paraId="6970A7A2">
      <w:pPr>
        <w:pStyle w:val="19"/>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施工单位在隐患排查治理体系策划、实施及持续改进过程中，应完整保存体现隐患排查全过程的记录资料，并分类建档管理。至少应包括以下内容。</w:t>
      </w:r>
    </w:p>
    <w:p w14:paraId="21DBDAD4">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rPr>
          <w:rFonts w:hint="eastAsia"/>
        </w:rPr>
      </w:pPr>
      <w:r>
        <w:rPr>
          <w:rFonts w:hint="eastAsia"/>
        </w:rPr>
        <w:t>a)隐患排查治理制度；</w:t>
      </w:r>
    </w:p>
    <w:p w14:paraId="2267B5C3">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rPr>
          <w:rFonts w:hint="eastAsia"/>
        </w:rPr>
      </w:pPr>
      <w:r>
        <w:rPr>
          <w:rFonts w:hint="eastAsia"/>
        </w:rPr>
        <w:t>b)隐患排查治理台账，应包括排查对象或范围、时间、人员、隐患排查记录、整改验收记录等内容；</w:t>
      </w:r>
    </w:p>
    <w:p w14:paraId="7FB4C703">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rPr>
          <w:rFonts w:hint="eastAsia"/>
        </w:rPr>
      </w:pPr>
      <w:r>
        <w:rPr>
          <w:rFonts w:hint="eastAsia"/>
        </w:rPr>
        <w:t>c)隐患排查清单等内容的文件成果；</w:t>
      </w:r>
    </w:p>
    <w:p w14:paraId="721DBB89">
      <w:pPr>
        <w:pStyle w:val="42"/>
        <w:keepNext w:val="0"/>
        <w:keepLines w:val="0"/>
        <w:pageBreakBefore w:val="0"/>
        <w:widowControl/>
        <w:kinsoku/>
        <w:wordWrap/>
        <w:overflowPunct/>
        <w:topLinePunct w:val="0"/>
        <w:bidi w:val="0"/>
        <w:adjustRightInd/>
        <w:snapToGrid/>
        <w:spacing w:before="157" w:beforeLines="50" w:after="157" w:afterLines="50" w:line="360" w:lineRule="auto"/>
        <w:ind w:left="0" w:leftChars="0" w:firstLine="420" w:firstLineChars="200"/>
        <w:textAlignment w:val="auto"/>
        <w:rPr>
          <w:rFonts w:hint="eastAsia"/>
        </w:rPr>
      </w:pPr>
      <w:r>
        <w:rPr>
          <w:rFonts w:hint="eastAsia"/>
        </w:rPr>
        <w:t>d)重大事故隐患档案，包括排查、评估、隐患整改复查验收记录等。</w:t>
      </w:r>
    </w:p>
    <w:p w14:paraId="441B7F34">
      <w:pPr>
        <w:pStyle w:val="16"/>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bookmarkStart w:id="193" w:name="_Toc175646307"/>
      <w:bookmarkEnd w:id="193"/>
      <w:bookmarkStart w:id="194" w:name="_Toc175646306"/>
      <w:bookmarkEnd w:id="194"/>
      <w:bookmarkStart w:id="195" w:name="_Toc175646308"/>
      <w:bookmarkEnd w:id="195"/>
      <w:bookmarkStart w:id="196" w:name="_Toc175909378"/>
      <w:bookmarkStart w:id="197" w:name="_Toc6425"/>
      <w:r>
        <w:rPr>
          <w:rFonts w:hint="eastAsia"/>
        </w:rPr>
        <w:t>持续改进</w:t>
      </w:r>
      <w:bookmarkEnd w:id="196"/>
      <w:bookmarkEnd w:id="197"/>
    </w:p>
    <w:p w14:paraId="6DEBD60A">
      <w:pPr>
        <w:pStyle w:val="18"/>
        <w:keepNext w:val="0"/>
        <w:keepLines w:val="0"/>
        <w:pageBreakBefore w:val="0"/>
        <w:widowControl/>
        <w:kinsoku/>
        <w:wordWrap/>
        <w:overflowPunct/>
        <w:topLinePunct w:val="0"/>
        <w:bidi w:val="0"/>
        <w:adjustRightInd/>
        <w:snapToGrid/>
        <w:spacing w:line="360" w:lineRule="auto"/>
        <w:ind w:left="0" w:leftChars="0" w:firstLine="0" w:firstLineChars="0"/>
        <w:textAlignment w:val="auto"/>
      </w:pPr>
      <w:r>
        <w:rPr>
          <w:rFonts w:hint="eastAsia"/>
        </w:rPr>
        <w:t>评审</w:t>
      </w:r>
    </w:p>
    <w:p w14:paraId="0F962E44">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pPr>
      <w:r>
        <w:rPr>
          <w:rFonts w:hint="eastAsia"/>
        </w:rPr>
        <w:t>建设项目每年应至少对安全生产双重预防机制建设运行情况进行一次系统性评审。安全生产双重预防机制建设要点见附录</w:t>
      </w:r>
      <w:r>
        <w:rPr>
          <w:rFonts w:hint="eastAsia"/>
          <w:lang w:val="en-US" w:eastAsia="zh-CN"/>
        </w:rPr>
        <w:t>G</w:t>
      </w:r>
      <w:r>
        <w:rPr>
          <w:rFonts w:hint="eastAsia"/>
        </w:rPr>
        <w:t>。</w:t>
      </w:r>
    </w:p>
    <w:p w14:paraId="3A884BB5">
      <w:pPr>
        <w:pStyle w:val="18"/>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pPr>
      <w:r>
        <w:rPr>
          <w:rFonts w:hint="eastAsia"/>
        </w:rPr>
        <w:t>更新</w:t>
      </w:r>
    </w:p>
    <w:p w14:paraId="3EE71027">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pPr>
      <w:r>
        <w:rPr>
          <w:rFonts w:hint="eastAsia"/>
        </w:rPr>
        <w:t>施工单位应及时针对工艺、设备、管理、人员等重大变更及变更后可能产生的安全风险开展风险辨识、风险分析评估，更新风险信息与风险管控措施，编制、更新风险分级管控清单，并告知和培训相关从业人员，确保安全风险始终处于受控范围内。</w:t>
      </w:r>
    </w:p>
    <w:p w14:paraId="42C05888">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pPr>
      <w:r>
        <w:rPr>
          <w:rFonts w:hint="eastAsia"/>
        </w:rPr>
        <w:t>施工单位应应根据风险管控措施的变化情况或法律法规、标准规范的变化，及时更新隐患排查清单，并按清单实施隐患排查。</w:t>
      </w:r>
      <w:r>
        <w:br w:type="page"/>
      </w:r>
    </w:p>
    <w:p w14:paraId="4A5CE106">
      <w:pPr>
        <w:pStyle w:val="52"/>
        <w:keepNext w:val="0"/>
        <w:keepLines w:val="0"/>
        <w:pageBreakBefore w:val="0"/>
        <w:wordWrap/>
        <w:overflowPunct/>
        <w:topLinePunct w:val="0"/>
        <w:bidi w:val="0"/>
        <w:spacing w:after="120" w:line="360" w:lineRule="auto"/>
        <w:ind w:left="0" w:leftChars="0" w:firstLine="0" w:firstLineChars="0"/>
        <w:jc w:val="center"/>
      </w:pPr>
      <w:bookmarkStart w:id="198" w:name="_Toc175909379"/>
      <w:bookmarkStart w:id="199" w:name="_Toc6837"/>
      <w:r>
        <w:t>附录A</w:t>
      </w:r>
      <w:bookmarkEnd w:id="198"/>
      <w:bookmarkStart w:id="200" w:name="_Toc175909380"/>
      <w:bookmarkStart w:id="201" w:name="_Toc175729120"/>
      <w:r>
        <w:rPr>
          <w:rFonts w:hint="eastAsia"/>
          <w:lang w:val="en-US" w:eastAsia="zh-CN"/>
        </w:rPr>
        <w:t xml:space="preserve"> </w:t>
      </w:r>
      <w:r>
        <w:t>作业单元划分示例</w:t>
      </w:r>
      <w:bookmarkEnd w:id="199"/>
      <w:bookmarkEnd w:id="200"/>
      <w:bookmarkEnd w:id="201"/>
    </w:p>
    <w:p w14:paraId="664748AF">
      <w:pPr>
        <w:pStyle w:val="53"/>
        <w:keepNext w:val="0"/>
        <w:keepLines w:val="0"/>
        <w:pageBreakBefore w:val="0"/>
        <w:wordWrap/>
        <w:overflowPunct/>
        <w:topLinePunct w:val="0"/>
        <w:bidi w:val="0"/>
        <w:spacing w:line="360" w:lineRule="auto"/>
        <w:ind w:left="0" w:leftChars="0" w:firstLine="0" w:firstLineChars="0"/>
        <w:jc w:val="center"/>
      </w:pPr>
      <w:r>
        <w:rPr>
          <w:rFonts w:hint="eastAsia"/>
        </w:rPr>
        <w:t>表</w:t>
      </w:r>
      <w:r>
        <w:t>A</w:t>
      </w:r>
      <w:r>
        <w:rPr>
          <w:rFonts w:hint="eastAsia"/>
        </w:rPr>
        <w:t>.1公路工程作业单元划分示例</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2132"/>
        <w:gridCol w:w="6532"/>
      </w:tblGrid>
      <w:tr w14:paraId="736C9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602" w:type="pct"/>
            <w:vAlign w:val="center"/>
          </w:tcPr>
          <w:p w14:paraId="4C26540D">
            <w:pPr>
              <w:pStyle w:val="59"/>
              <w:keepNext w:val="0"/>
              <w:keepLines w:val="0"/>
              <w:pageBreakBefore w:val="0"/>
              <w:widowControl w:val="0"/>
              <w:kinsoku/>
              <w:wordWrap/>
              <w:overflowPunct/>
              <w:topLinePunct w:val="0"/>
              <w:autoSpaceDE/>
              <w:autoSpaceDN/>
              <w:bidi w:val="0"/>
              <w:adjustRightInd/>
              <w:snapToGrid w:val="0"/>
              <w:spacing w:line="240" w:lineRule="auto"/>
              <w:rPr>
                <w:b/>
                <w:bCs/>
              </w:rPr>
            </w:pPr>
            <w:bookmarkStart w:id="202" w:name="bookmark81"/>
            <w:bookmarkEnd w:id="202"/>
            <w:bookmarkStart w:id="203" w:name="_Hlk175756240"/>
            <w:r>
              <w:rPr>
                <w:rFonts w:hint="eastAsia"/>
                <w:b/>
                <w:bCs/>
              </w:rPr>
              <w:t>辨识范围</w:t>
            </w:r>
          </w:p>
        </w:tc>
        <w:tc>
          <w:tcPr>
            <w:tcW w:w="1082" w:type="pct"/>
            <w:vAlign w:val="center"/>
          </w:tcPr>
          <w:p w14:paraId="757363AA">
            <w:pPr>
              <w:pStyle w:val="59"/>
              <w:keepNext w:val="0"/>
              <w:keepLines w:val="0"/>
              <w:pageBreakBefore w:val="0"/>
              <w:widowControl w:val="0"/>
              <w:kinsoku/>
              <w:wordWrap/>
              <w:overflowPunct/>
              <w:topLinePunct w:val="0"/>
              <w:autoSpaceDE/>
              <w:autoSpaceDN/>
              <w:bidi w:val="0"/>
              <w:adjustRightInd/>
              <w:snapToGrid w:val="0"/>
              <w:spacing w:line="240" w:lineRule="auto"/>
              <w:rPr>
                <w:b/>
                <w:bCs/>
              </w:rPr>
            </w:pPr>
            <w:r>
              <w:rPr>
                <w:rFonts w:hint="eastAsia"/>
                <w:b/>
                <w:bCs/>
              </w:rPr>
              <w:t>一级作业单元</w:t>
            </w:r>
          </w:p>
        </w:tc>
        <w:tc>
          <w:tcPr>
            <w:tcW w:w="3314" w:type="pct"/>
            <w:vAlign w:val="center"/>
          </w:tcPr>
          <w:p w14:paraId="66C37501">
            <w:pPr>
              <w:pStyle w:val="59"/>
              <w:keepNext w:val="0"/>
              <w:keepLines w:val="0"/>
              <w:pageBreakBefore w:val="0"/>
              <w:widowControl w:val="0"/>
              <w:kinsoku/>
              <w:wordWrap/>
              <w:overflowPunct/>
              <w:topLinePunct w:val="0"/>
              <w:autoSpaceDE/>
              <w:autoSpaceDN/>
              <w:bidi w:val="0"/>
              <w:adjustRightInd/>
              <w:snapToGrid w:val="0"/>
              <w:spacing w:line="240" w:lineRule="auto"/>
              <w:rPr>
                <w:b/>
                <w:bCs/>
              </w:rPr>
            </w:pPr>
            <w:r>
              <w:rPr>
                <w:rFonts w:hint="eastAsia"/>
                <w:b/>
                <w:bCs/>
              </w:rPr>
              <w:t>二级作业单元</w:t>
            </w:r>
          </w:p>
        </w:tc>
      </w:tr>
      <w:bookmarkEnd w:id="203"/>
      <w:tr w14:paraId="30FB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restart"/>
            <w:vAlign w:val="center"/>
          </w:tcPr>
          <w:p w14:paraId="121FF0E7">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两区三场</w:t>
            </w:r>
          </w:p>
        </w:tc>
        <w:tc>
          <w:tcPr>
            <w:tcW w:w="1082" w:type="pct"/>
            <w:vAlign w:val="center"/>
          </w:tcPr>
          <w:p w14:paraId="6E69967C">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项目经理部</w:t>
            </w:r>
          </w:p>
        </w:tc>
        <w:tc>
          <w:tcPr>
            <w:tcW w:w="3314" w:type="pct"/>
            <w:vAlign w:val="center"/>
          </w:tcPr>
          <w:p w14:paraId="63BEFCF5">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办公区，生活区</w:t>
            </w:r>
          </w:p>
        </w:tc>
      </w:tr>
      <w:tr w14:paraId="3D5D7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2DFE4B97">
            <w:pPr>
              <w:pStyle w:val="60"/>
              <w:keepNext w:val="0"/>
              <w:keepLines w:val="0"/>
              <w:pageBreakBefore w:val="0"/>
              <w:widowControl w:val="0"/>
              <w:kinsoku/>
              <w:wordWrap/>
              <w:overflowPunct/>
              <w:topLinePunct w:val="0"/>
              <w:autoSpaceDE/>
              <w:autoSpaceDN/>
              <w:bidi w:val="0"/>
              <w:adjustRightInd/>
              <w:snapToGrid w:val="0"/>
              <w:spacing w:line="240" w:lineRule="auto"/>
            </w:pPr>
          </w:p>
        </w:tc>
        <w:tc>
          <w:tcPr>
            <w:tcW w:w="1082" w:type="pct"/>
            <w:vAlign w:val="center"/>
          </w:tcPr>
          <w:p w14:paraId="0FA69C7A">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水泥混凝土拌合站</w:t>
            </w:r>
          </w:p>
        </w:tc>
        <w:tc>
          <w:tcPr>
            <w:tcW w:w="3314" w:type="pct"/>
            <w:vAlign w:val="center"/>
          </w:tcPr>
          <w:p w14:paraId="05CDA5C7">
            <w:pPr>
              <w:pStyle w:val="60"/>
              <w:keepNext w:val="0"/>
              <w:keepLines w:val="0"/>
              <w:pageBreakBefore w:val="0"/>
              <w:widowControl w:val="0"/>
              <w:kinsoku/>
              <w:wordWrap/>
              <w:overflowPunct/>
              <w:topLinePunct w:val="0"/>
              <w:autoSpaceDE/>
              <w:autoSpaceDN/>
              <w:bidi w:val="0"/>
              <w:adjustRightInd/>
              <w:snapToGrid w:val="0"/>
              <w:spacing w:line="240" w:lineRule="auto"/>
              <w:textAlignment w:val="auto"/>
              <w:rPr>
                <w:lang w:eastAsia="zh-CN"/>
              </w:rPr>
            </w:pPr>
            <w:r>
              <w:rPr>
                <w:rFonts w:hint="eastAsia"/>
                <w:lang w:eastAsia="zh-CN"/>
              </w:rPr>
              <w:t>料仓，拌合楼，场内道路，场地平整，围墙，新建活动板房，蓄水池，沉淀池，洗车池，化粪池，排水沟，污水处理站等</w:t>
            </w:r>
          </w:p>
        </w:tc>
      </w:tr>
      <w:tr w14:paraId="79D90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44F5BCFF">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22606D1D">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预制场</w:t>
            </w:r>
          </w:p>
        </w:tc>
        <w:tc>
          <w:tcPr>
            <w:tcW w:w="3314" w:type="pct"/>
            <w:vAlign w:val="center"/>
          </w:tcPr>
          <w:p w14:paraId="6846A948">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桥梁上部结构预制区，其他构件预制区，梁板存放区，气瓶存放区，场内道路等</w:t>
            </w:r>
          </w:p>
        </w:tc>
      </w:tr>
      <w:tr w14:paraId="2E4CA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1709E700">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71EFA85D">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钢筋加工场</w:t>
            </w:r>
          </w:p>
        </w:tc>
        <w:tc>
          <w:tcPr>
            <w:tcW w:w="3314" w:type="pct"/>
            <w:vAlign w:val="center"/>
          </w:tcPr>
          <w:p w14:paraId="121AEEED">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钢筋加工、焊接区，原材料、半成品存放区，成品存放区，废品废料存放区，气瓶存放区域，场内道路等</w:t>
            </w:r>
          </w:p>
        </w:tc>
      </w:tr>
      <w:tr w14:paraId="0E536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4D97BE7D">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5173A6CA">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沥青混凝土拌和站</w:t>
            </w:r>
          </w:p>
        </w:tc>
        <w:tc>
          <w:tcPr>
            <w:tcW w:w="3314" w:type="pct"/>
            <w:vAlign w:val="center"/>
          </w:tcPr>
          <w:p w14:paraId="5CD26401">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沥青存储区，存料区，拌合楼，场内道路</w:t>
            </w:r>
          </w:p>
        </w:tc>
      </w:tr>
      <w:tr w14:paraId="40FCC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30618314">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27EE5CC6">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试验室</w:t>
            </w:r>
          </w:p>
        </w:tc>
        <w:tc>
          <w:tcPr>
            <w:tcW w:w="3314" w:type="pct"/>
            <w:vAlign w:val="center"/>
          </w:tcPr>
          <w:p w14:paraId="7E69EED8">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试验区，试件存放区，办公区，生活区</w:t>
            </w:r>
          </w:p>
        </w:tc>
      </w:tr>
      <w:tr w14:paraId="079B9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3CC2AFE4">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13E2846A">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其他办公、住宿驻地</w:t>
            </w:r>
          </w:p>
        </w:tc>
        <w:tc>
          <w:tcPr>
            <w:tcW w:w="3314" w:type="pct"/>
            <w:vAlign w:val="center"/>
          </w:tcPr>
          <w:p w14:paraId="73FE8E07">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工人住宿生活区，临时驻地</w:t>
            </w:r>
          </w:p>
        </w:tc>
      </w:tr>
      <w:tr w14:paraId="3836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restart"/>
            <w:vAlign w:val="center"/>
          </w:tcPr>
          <w:p w14:paraId="766C45D3">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路基工程</w:t>
            </w:r>
          </w:p>
        </w:tc>
        <w:tc>
          <w:tcPr>
            <w:tcW w:w="1082" w:type="pct"/>
            <w:vAlign w:val="center"/>
          </w:tcPr>
          <w:p w14:paraId="32BFB879">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软基处理</w:t>
            </w:r>
          </w:p>
        </w:tc>
        <w:tc>
          <w:tcPr>
            <w:tcW w:w="3314" w:type="pct"/>
            <w:vAlign w:val="center"/>
          </w:tcPr>
          <w:p w14:paraId="0014C783">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清表，物料运输，CFG桩、预应力管桩施工</w:t>
            </w:r>
          </w:p>
        </w:tc>
      </w:tr>
      <w:tr w14:paraId="01624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22A49DFB">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204D6AF8">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填方路基</w:t>
            </w:r>
          </w:p>
        </w:tc>
        <w:tc>
          <w:tcPr>
            <w:tcW w:w="3314" w:type="pct"/>
            <w:vAlign w:val="center"/>
          </w:tcPr>
          <w:p w14:paraId="550D7C31">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土石方运输、填筑，路基压实，涉路区域交通安全组织</w:t>
            </w:r>
          </w:p>
        </w:tc>
      </w:tr>
      <w:tr w14:paraId="7E79B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31E362BE">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7B4FD6E8">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挖方路基</w:t>
            </w:r>
          </w:p>
        </w:tc>
        <w:tc>
          <w:tcPr>
            <w:tcW w:w="3314" w:type="pct"/>
            <w:vAlign w:val="center"/>
          </w:tcPr>
          <w:p w14:paraId="40F47D5A">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路堑拓宽施工</w:t>
            </w:r>
          </w:p>
        </w:tc>
      </w:tr>
      <w:tr w14:paraId="66682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1ED58688">
            <w:pPr>
              <w:pStyle w:val="60"/>
              <w:keepNext w:val="0"/>
              <w:keepLines w:val="0"/>
              <w:pageBreakBefore w:val="0"/>
              <w:widowControl w:val="0"/>
              <w:kinsoku/>
              <w:wordWrap/>
              <w:overflowPunct/>
              <w:topLinePunct w:val="0"/>
              <w:autoSpaceDE/>
              <w:autoSpaceDN/>
              <w:bidi w:val="0"/>
              <w:adjustRightInd/>
              <w:snapToGrid w:val="0"/>
              <w:spacing w:line="240" w:lineRule="auto"/>
            </w:pPr>
          </w:p>
        </w:tc>
        <w:tc>
          <w:tcPr>
            <w:tcW w:w="1082" w:type="pct"/>
            <w:vAlign w:val="center"/>
          </w:tcPr>
          <w:p w14:paraId="0096D0F9">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立交区路基施工</w:t>
            </w:r>
          </w:p>
        </w:tc>
        <w:tc>
          <w:tcPr>
            <w:tcW w:w="3314" w:type="pct"/>
            <w:vAlign w:val="center"/>
          </w:tcPr>
          <w:p w14:paraId="34DB9176">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临时路基施工，永久路基施工，涉路区域交通安全组织</w:t>
            </w:r>
          </w:p>
        </w:tc>
      </w:tr>
      <w:tr w14:paraId="76A9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45B08BA3">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20E9BCB1">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边坡整修及护坡施工</w:t>
            </w:r>
          </w:p>
        </w:tc>
        <w:tc>
          <w:tcPr>
            <w:tcW w:w="3314" w:type="pct"/>
            <w:vAlign w:val="center"/>
          </w:tcPr>
          <w:p w14:paraId="41F888EC">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土石方施工，植物护坡，挡土墙护坡</w:t>
            </w:r>
          </w:p>
        </w:tc>
      </w:tr>
      <w:tr w14:paraId="35FD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restart"/>
            <w:vAlign w:val="center"/>
          </w:tcPr>
          <w:p w14:paraId="66BFE087">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桥梁工程</w:t>
            </w:r>
          </w:p>
        </w:tc>
        <w:tc>
          <w:tcPr>
            <w:tcW w:w="1082" w:type="pct"/>
            <w:vAlign w:val="center"/>
          </w:tcPr>
          <w:p w14:paraId="6A157913">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特大桥</w:t>
            </w:r>
          </w:p>
        </w:tc>
        <w:tc>
          <w:tcPr>
            <w:tcW w:w="3314" w:type="pct"/>
            <w:vAlign w:val="center"/>
          </w:tcPr>
          <w:p w14:paraId="54D2CC88">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原路桥台开挖、钢板桩防护，桩基础施工，承台施工，墩柱施工，盖梁施工，垫石施工，上部结构施工，涉路区域交通安全组织</w:t>
            </w:r>
          </w:p>
        </w:tc>
      </w:tr>
      <w:tr w14:paraId="34D71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52E09F5E">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0E4EC5DF">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中小桥（含涵洞）</w:t>
            </w:r>
          </w:p>
        </w:tc>
        <w:tc>
          <w:tcPr>
            <w:tcW w:w="3314" w:type="pct"/>
            <w:vAlign w:val="center"/>
          </w:tcPr>
          <w:p w14:paraId="7F09C4FD">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基础施工，墩柱、盖梁施工，上部结构施工，涉路区域交通安全组织，管涵施工</w:t>
            </w:r>
          </w:p>
        </w:tc>
      </w:tr>
      <w:tr w14:paraId="481A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3B3255B7">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150F1B1C">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跨线桥</w:t>
            </w:r>
          </w:p>
        </w:tc>
        <w:tc>
          <w:tcPr>
            <w:tcW w:w="3314" w:type="pct"/>
            <w:vAlign w:val="center"/>
          </w:tcPr>
          <w:p w14:paraId="7F8FBB8A">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跨线桥拆除，桩基础施工（含中墩施工），墩柱、盖梁施工，上部结构施工，涉路区域交通安全组织</w:t>
            </w:r>
          </w:p>
        </w:tc>
      </w:tr>
      <w:tr w14:paraId="783C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2" w:type="pct"/>
            <w:vMerge w:val="continue"/>
            <w:vAlign w:val="center"/>
          </w:tcPr>
          <w:p w14:paraId="3D2FFF4D">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p>
        </w:tc>
        <w:tc>
          <w:tcPr>
            <w:tcW w:w="1082" w:type="pct"/>
            <w:vAlign w:val="center"/>
          </w:tcPr>
          <w:p w14:paraId="7562053C">
            <w:pPr>
              <w:pStyle w:val="60"/>
              <w:keepNext w:val="0"/>
              <w:keepLines w:val="0"/>
              <w:pageBreakBefore w:val="0"/>
              <w:widowControl w:val="0"/>
              <w:kinsoku/>
              <w:wordWrap/>
              <w:overflowPunct/>
              <w:topLinePunct w:val="0"/>
              <w:autoSpaceDE/>
              <w:autoSpaceDN/>
              <w:bidi w:val="0"/>
              <w:adjustRightInd/>
              <w:snapToGrid w:val="0"/>
              <w:spacing w:line="240" w:lineRule="auto"/>
            </w:pPr>
            <w:r>
              <w:rPr>
                <w:rFonts w:hint="eastAsia"/>
              </w:rPr>
              <w:t>桥梁加固</w:t>
            </w:r>
          </w:p>
        </w:tc>
        <w:tc>
          <w:tcPr>
            <w:tcW w:w="3314" w:type="pct"/>
            <w:vAlign w:val="center"/>
          </w:tcPr>
          <w:p w14:paraId="4C6FCDF3">
            <w:pPr>
              <w:pStyle w:val="60"/>
              <w:keepNext w:val="0"/>
              <w:keepLines w:val="0"/>
              <w:pageBreakBefore w:val="0"/>
              <w:widowControl w:val="0"/>
              <w:kinsoku/>
              <w:wordWrap/>
              <w:overflowPunct/>
              <w:topLinePunct w:val="0"/>
              <w:autoSpaceDE/>
              <w:autoSpaceDN/>
              <w:bidi w:val="0"/>
              <w:adjustRightInd/>
              <w:snapToGrid w:val="0"/>
              <w:spacing w:line="240" w:lineRule="auto"/>
              <w:rPr>
                <w:lang w:eastAsia="zh-CN"/>
              </w:rPr>
            </w:pPr>
            <w:r>
              <w:rPr>
                <w:rFonts w:hint="eastAsia"/>
                <w:lang w:eastAsia="zh-CN"/>
              </w:rPr>
              <w:t>下部结构加固施工，上部结构加固施工</w:t>
            </w:r>
          </w:p>
        </w:tc>
      </w:tr>
      <w:tr w14:paraId="2E167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8" w:type="dxa"/>
            <w:vAlign w:val="center"/>
          </w:tcPr>
          <w:p w14:paraId="46AE40DF">
            <w:pPr>
              <w:pStyle w:val="60"/>
              <w:keepNext w:val="0"/>
              <w:keepLines w:val="0"/>
              <w:pageBreakBefore w:val="0"/>
              <w:wordWrap/>
              <w:overflowPunct/>
              <w:topLinePunct w:val="0"/>
              <w:bidi w:val="0"/>
              <w:spacing w:line="240" w:lineRule="auto"/>
              <w:ind w:firstLine="0" w:firstLineChars="0"/>
              <w:jc w:val="center"/>
              <w:rPr>
                <w:lang w:eastAsia="zh-CN"/>
              </w:rPr>
            </w:pPr>
            <w:r>
              <w:rPr>
                <w:rFonts w:hint="eastAsia"/>
              </w:rPr>
              <w:t>...</w:t>
            </w:r>
          </w:p>
        </w:tc>
        <w:tc>
          <w:tcPr>
            <w:tcW w:w="2133" w:type="dxa"/>
            <w:vAlign w:val="center"/>
          </w:tcPr>
          <w:p w14:paraId="0E6E234E">
            <w:pPr>
              <w:pStyle w:val="60"/>
              <w:keepNext w:val="0"/>
              <w:keepLines w:val="0"/>
              <w:pageBreakBefore w:val="0"/>
              <w:wordWrap/>
              <w:overflowPunct/>
              <w:topLinePunct w:val="0"/>
              <w:bidi w:val="0"/>
              <w:spacing w:line="240" w:lineRule="auto"/>
              <w:ind w:firstLine="0" w:firstLineChars="0"/>
              <w:jc w:val="center"/>
              <w:rPr>
                <w:rFonts w:hint="eastAsia"/>
              </w:rPr>
            </w:pPr>
            <w:r>
              <w:rPr>
                <w:rFonts w:hint="eastAsia"/>
              </w:rPr>
              <w:t>...</w:t>
            </w:r>
          </w:p>
        </w:tc>
        <w:tc>
          <w:tcPr>
            <w:tcW w:w="6531" w:type="dxa"/>
            <w:vAlign w:val="center"/>
          </w:tcPr>
          <w:p w14:paraId="5F0B5F27">
            <w:pPr>
              <w:pStyle w:val="60"/>
              <w:keepNext w:val="0"/>
              <w:keepLines w:val="0"/>
              <w:pageBreakBefore w:val="0"/>
              <w:wordWrap/>
              <w:overflowPunct/>
              <w:topLinePunct w:val="0"/>
              <w:bidi w:val="0"/>
              <w:spacing w:line="240" w:lineRule="auto"/>
              <w:ind w:firstLine="0" w:firstLineChars="0"/>
              <w:jc w:val="center"/>
              <w:rPr>
                <w:rFonts w:hint="eastAsia"/>
                <w:lang w:eastAsia="zh-CN"/>
              </w:rPr>
            </w:pPr>
            <w:r>
              <w:rPr>
                <w:rFonts w:hint="eastAsia"/>
              </w:rPr>
              <w:t>...</w:t>
            </w:r>
          </w:p>
        </w:tc>
      </w:tr>
    </w:tbl>
    <w:p w14:paraId="241FEE98">
      <w:pPr>
        <w:pStyle w:val="53"/>
        <w:keepNext w:val="0"/>
        <w:keepLines w:val="0"/>
        <w:pageBreakBefore w:val="0"/>
        <w:wordWrap/>
        <w:overflowPunct/>
        <w:topLinePunct w:val="0"/>
        <w:bidi w:val="0"/>
        <w:spacing w:line="360" w:lineRule="auto"/>
      </w:pPr>
      <w:r>
        <w:br w:type="page"/>
      </w:r>
    </w:p>
    <w:p w14:paraId="7127AE5E">
      <w:pPr>
        <w:pStyle w:val="53"/>
        <w:keepNext w:val="0"/>
        <w:keepLines w:val="0"/>
        <w:pageBreakBefore w:val="0"/>
        <w:wordWrap/>
        <w:overflowPunct/>
        <w:topLinePunct w:val="0"/>
        <w:bidi w:val="0"/>
        <w:spacing w:line="240" w:lineRule="auto"/>
        <w:ind w:left="0" w:leftChars="0" w:firstLine="0" w:firstLineChars="0"/>
        <w:jc w:val="center"/>
      </w:pPr>
      <w:r>
        <w:rPr>
          <w:rFonts w:hint="eastAsia"/>
        </w:rPr>
        <w:t>表</w:t>
      </w:r>
      <w:r>
        <w:t>A</w:t>
      </w:r>
      <w:r>
        <w:rPr>
          <w:rFonts w:hint="eastAsia"/>
        </w:rPr>
        <w:t>.2水运工程作业单元划分示例</w:t>
      </w:r>
    </w:p>
    <w:tbl>
      <w:tblPr>
        <w:tblStyle w:val="46"/>
        <w:tblW w:w="5098" w:type="pct"/>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25"/>
        <w:gridCol w:w="1826"/>
        <w:gridCol w:w="6782"/>
      </w:tblGrid>
      <w:tr w14:paraId="55BE6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23" w:type="pct"/>
            <w:shd w:val="clear" w:color="auto" w:fill="auto"/>
            <w:vAlign w:val="center"/>
          </w:tcPr>
          <w:p w14:paraId="1F42D100">
            <w:pPr>
              <w:pStyle w:val="59"/>
              <w:keepNext w:val="0"/>
              <w:keepLines w:val="0"/>
              <w:pageBreakBefore w:val="0"/>
              <w:wordWrap/>
              <w:overflowPunct/>
              <w:topLinePunct w:val="0"/>
              <w:bidi w:val="0"/>
              <w:spacing w:line="240" w:lineRule="auto"/>
              <w:rPr>
                <w:b/>
                <w:bCs/>
              </w:rPr>
            </w:pPr>
            <w:r>
              <w:rPr>
                <w:b/>
                <w:bCs/>
              </w:rPr>
              <w:t>辨识范围</w:t>
            </w:r>
          </w:p>
        </w:tc>
        <w:tc>
          <w:tcPr>
            <w:tcW w:w="928" w:type="pct"/>
            <w:shd w:val="clear" w:color="auto" w:fill="auto"/>
            <w:vAlign w:val="center"/>
          </w:tcPr>
          <w:p w14:paraId="6158A3B2">
            <w:pPr>
              <w:pStyle w:val="59"/>
              <w:keepNext w:val="0"/>
              <w:keepLines w:val="0"/>
              <w:pageBreakBefore w:val="0"/>
              <w:wordWrap/>
              <w:overflowPunct/>
              <w:topLinePunct w:val="0"/>
              <w:bidi w:val="0"/>
              <w:spacing w:line="240" w:lineRule="auto"/>
              <w:rPr>
                <w:b/>
                <w:bCs/>
              </w:rPr>
            </w:pPr>
            <w:r>
              <w:rPr>
                <w:b/>
                <w:bCs/>
              </w:rPr>
              <w:t>一级作业单元</w:t>
            </w:r>
          </w:p>
        </w:tc>
        <w:tc>
          <w:tcPr>
            <w:tcW w:w="3447" w:type="pct"/>
            <w:shd w:val="clear" w:color="auto" w:fill="auto"/>
            <w:vAlign w:val="center"/>
          </w:tcPr>
          <w:p w14:paraId="208CD46F">
            <w:pPr>
              <w:pStyle w:val="59"/>
              <w:keepNext w:val="0"/>
              <w:keepLines w:val="0"/>
              <w:pageBreakBefore w:val="0"/>
              <w:wordWrap/>
              <w:overflowPunct/>
              <w:topLinePunct w:val="0"/>
              <w:bidi w:val="0"/>
              <w:spacing w:line="240" w:lineRule="auto"/>
              <w:rPr>
                <w:b/>
                <w:bCs/>
              </w:rPr>
            </w:pPr>
            <w:r>
              <w:rPr>
                <w:b/>
                <w:bCs/>
              </w:rPr>
              <w:t>二级作业单元</w:t>
            </w:r>
          </w:p>
        </w:tc>
      </w:tr>
      <w:tr w14:paraId="6B3E4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restart"/>
            <w:tcBorders>
              <w:bottom w:val="nil"/>
            </w:tcBorders>
            <w:vAlign w:val="center"/>
          </w:tcPr>
          <w:p w14:paraId="5CEF9813">
            <w:pPr>
              <w:pStyle w:val="60"/>
              <w:keepNext w:val="0"/>
              <w:keepLines w:val="0"/>
              <w:pageBreakBefore w:val="0"/>
              <w:wordWrap/>
              <w:overflowPunct/>
              <w:topLinePunct w:val="0"/>
              <w:bidi w:val="0"/>
              <w:spacing w:line="240" w:lineRule="auto"/>
            </w:pPr>
            <w:r>
              <w:t>重力式码</w:t>
            </w:r>
            <w:r>
              <w:rPr>
                <w:spacing w:val="-4"/>
              </w:rPr>
              <w:t>头工程</w:t>
            </w:r>
          </w:p>
        </w:tc>
        <w:tc>
          <w:tcPr>
            <w:tcW w:w="928" w:type="pct"/>
            <w:vAlign w:val="center"/>
          </w:tcPr>
          <w:p w14:paraId="6EA9FD3F">
            <w:pPr>
              <w:pStyle w:val="60"/>
              <w:keepNext w:val="0"/>
              <w:keepLines w:val="0"/>
              <w:pageBreakBefore w:val="0"/>
              <w:wordWrap/>
              <w:overflowPunct/>
              <w:topLinePunct w:val="0"/>
              <w:bidi w:val="0"/>
              <w:spacing w:line="240" w:lineRule="auto"/>
            </w:pPr>
            <w:r>
              <w:t>基础与换填地基</w:t>
            </w:r>
          </w:p>
        </w:tc>
        <w:tc>
          <w:tcPr>
            <w:tcW w:w="3447" w:type="pct"/>
            <w:vAlign w:val="center"/>
          </w:tcPr>
          <w:p w14:paraId="0A654CC1">
            <w:pPr>
              <w:pStyle w:val="60"/>
              <w:keepNext w:val="0"/>
              <w:keepLines w:val="0"/>
              <w:pageBreakBefore w:val="0"/>
              <w:wordWrap/>
              <w:overflowPunct/>
              <w:topLinePunct w:val="0"/>
              <w:bidi w:val="0"/>
              <w:spacing w:line="240" w:lineRule="auto"/>
              <w:rPr>
                <w:lang w:eastAsia="zh-CN"/>
              </w:rPr>
            </w:pPr>
            <w:r>
              <w:rPr>
                <w:lang w:eastAsia="zh-CN"/>
              </w:rPr>
              <w:t>基槽开挖，砂垫层或地基换砂，基床抛石（基床抛石，基床重锤夯实，基床爆炸夯实，</w:t>
            </w:r>
            <w:r>
              <w:rPr>
                <w:spacing w:val="-3"/>
                <w:lang w:eastAsia="zh-CN"/>
              </w:rPr>
              <w:t>基床整平</w:t>
            </w:r>
            <w:r>
              <w:rPr>
                <w:spacing w:val="4"/>
                <w:lang w:eastAsia="zh-CN"/>
              </w:rPr>
              <w:t>），</w:t>
            </w:r>
            <w:r>
              <w:rPr>
                <w:spacing w:val="-3"/>
                <w:lang w:eastAsia="zh-CN"/>
              </w:rPr>
              <w:t>地基换填等</w:t>
            </w:r>
          </w:p>
        </w:tc>
      </w:tr>
      <w:tr w14:paraId="2D819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bottom w:val="nil"/>
            </w:tcBorders>
            <w:vAlign w:val="center"/>
          </w:tcPr>
          <w:p w14:paraId="50218344">
            <w:pPr>
              <w:pStyle w:val="60"/>
              <w:keepNext w:val="0"/>
              <w:keepLines w:val="0"/>
              <w:pageBreakBefore w:val="0"/>
              <w:wordWrap/>
              <w:overflowPunct/>
              <w:topLinePunct w:val="0"/>
              <w:bidi w:val="0"/>
              <w:spacing w:line="240" w:lineRule="auto"/>
              <w:rPr>
                <w:lang w:eastAsia="zh-CN"/>
              </w:rPr>
            </w:pPr>
          </w:p>
        </w:tc>
        <w:tc>
          <w:tcPr>
            <w:tcW w:w="928" w:type="pct"/>
            <w:vAlign w:val="center"/>
          </w:tcPr>
          <w:p w14:paraId="30B59BD9">
            <w:pPr>
              <w:pStyle w:val="60"/>
              <w:keepNext w:val="0"/>
              <w:keepLines w:val="0"/>
              <w:pageBreakBefore w:val="0"/>
              <w:wordWrap/>
              <w:overflowPunct/>
              <w:topLinePunct w:val="0"/>
              <w:bidi w:val="0"/>
              <w:spacing w:line="240" w:lineRule="auto"/>
            </w:pPr>
            <w:r>
              <w:t>墙身</w:t>
            </w:r>
          </w:p>
        </w:tc>
        <w:tc>
          <w:tcPr>
            <w:tcW w:w="3447" w:type="pct"/>
            <w:vAlign w:val="center"/>
          </w:tcPr>
          <w:p w14:paraId="4228ACFF">
            <w:pPr>
              <w:pStyle w:val="60"/>
              <w:keepNext w:val="0"/>
              <w:keepLines w:val="0"/>
              <w:pageBreakBefore w:val="0"/>
              <w:wordWrap/>
              <w:overflowPunct/>
              <w:topLinePunct w:val="0"/>
              <w:bidi w:val="0"/>
              <w:spacing w:line="240" w:lineRule="auto"/>
              <w:rPr>
                <w:lang w:eastAsia="zh-CN"/>
              </w:rPr>
            </w:pPr>
            <w:r>
              <w:rPr>
                <w:lang w:eastAsia="zh-CN"/>
              </w:rPr>
              <w:t>预制构件（沉箱、空心方块、方块、扶壁、卸荷板等），</w:t>
            </w:r>
            <w:r>
              <w:rPr>
                <w:spacing w:val="-2"/>
                <w:lang w:eastAsia="zh-CN"/>
              </w:rPr>
              <w:t>预制构件安装（沉箱、空心</w:t>
            </w:r>
            <w:r>
              <w:rPr>
                <w:lang w:eastAsia="zh-CN"/>
              </w:rPr>
              <w:t>方块、方块、扶壁、卸荷板等），构件箱格内回填</w:t>
            </w:r>
            <w:r>
              <w:rPr>
                <w:spacing w:val="-2"/>
                <w:lang w:eastAsia="zh-CN"/>
              </w:rPr>
              <w:t>，墙身构件接缝倒滤层，现浇混凝</w:t>
            </w:r>
            <w:r>
              <w:rPr>
                <w:lang w:eastAsia="zh-CN"/>
              </w:rPr>
              <w:t>土墙身，砌石墙身等</w:t>
            </w:r>
          </w:p>
        </w:tc>
      </w:tr>
      <w:tr w14:paraId="27DEB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bottom w:val="nil"/>
            </w:tcBorders>
            <w:vAlign w:val="center"/>
          </w:tcPr>
          <w:p w14:paraId="5ED72BE7">
            <w:pPr>
              <w:pStyle w:val="60"/>
              <w:keepNext w:val="0"/>
              <w:keepLines w:val="0"/>
              <w:pageBreakBefore w:val="0"/>
              <w:wordWrap/>
              <w:overflowPunct/>
              <w:topLinePunct w:val="0"/>
              <w:bidi w:val="0"/>
              <w:spacing w:line="240" w:lineRule="auto"/>
              <w:rPr>
                <w:lang w:eastAsia="zh-CN"/>
              </w:rPr>
            </w:pPr>
          </w:p>
        </w:tc>
        <w:tc>
          <w:tcPr>
            <w:tcW w:w="928" w:type="pct"/>
            <w:vAlign w:val="center"/>
          </w:tcPr>
          <w:p w14:paraId="7FBC2E22">
            <w:pPr>
              <w:pStyle w:val="60"/>
              <w:keepNext w:val="0"/>
              <w:keepLines w:val="0"/>
              <w:pageBreakBefore w:val="0"/>
              <w:wordWrap/>
              <w:overflowPunct/>
              <w:topLinePunct w:val="0"/>
              <w:bidi w:val="0"/>
              <w:spacing w:line="240" w:lineRule="auto"/>
            </w:pPr>
            <w:r>
              <w:t>上部结构</w:t>
            </w:r>
          </w:p>
        </w:tc>
        <w:tc>
          <w:tcPr>
            <w:tcW w:w="3447" w:type="pct"/>
            <w:vAlign w:val="center"/>
          </w:tcPr>
          <w:p w14:paraId="7142B9CC">
            <w:pPr>
              <w:pStyle w:val="60"/>
              <w:keepNext w:val="0"/>
              <w:keepLines w:val="0"/>
              <w:pageBreakBefore w:val="0"/>
              <w:wordWrap/>
              <w:overflowPunct/>
              <w:topLinePunct w:val="0"/>
              <w:bidi w:val="0"/>
              <w:spacing w:line="240" w:lineRule="auto"/>
              <w:rPr>
                <w:lang w:eastAsia="zh-CN"/>
              </w:rPr>
            </w:pPr>
            <w:r>
              <w:rPr>
                <w:lang w:eastAsia="zh-CN"/>
              </w:rPr>
              <w:t>现浇混凝土结构（胸墙，管沟，悬臂板，面层等</w:t>
            </w:r>
            <w:r>
              <w:rPr>
                <w:spacing w:val="8"/>
                <w:lang w:eastAsia="zh-CN"/>
              </w:rPr>
              <w:t>），</w:t>
            </w:r>
            <w:r>
              <w:rPr>
                <w:lang w:eastAsia="zh-CN"/>
              </w:rPr>
              <w:t>管沟盖板安装，帽石砌筑，变形</w:t>
            </w:r>
            <w:r>
              <w:rPr>
                <w:spacing w:val="-4"/>
                <w:lang w:eastAsia="zh-CN"/>
              </w:rPr>
              <w:t>缝等</w:t>
            </w:r>
          </w:p>
        </w:tc>
      </w:tr>
      <w:tr w14:paraId="74511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bottom w:val="nil"/>
            </w:tcBorders>
            <w:vAlign w:val="center"/>
          </w:tcPr>
          <w:p w14:paraId="258EBC78">
            <w:pPr>
              <w:pStyle w:val="60"/>
              <w:keepNext w:val="0"/>
              <w:keepLines w:val="0"/>
              <w:pageBreakBefore w:val="0"/>
              <w:wordWrap/>
              <w:overflowPunct/>
              <w:topLinePunct w:val="0"/>
              <w:bidi w:val="0"/>
              <w:spacing w:line="240" w:lineRule="auto"/>
              <w:rPr>
                <w:lang w:eastAsia="zh-CN"/>
              </w:rPr>
            </w:pPr>
          </w:p>
        </w:tc>
        <w:tc>
          <w:tcPr>
            <w:tcW w:w="928" w:type="pct"/>
            <w:vAlign w:val="center"/>
          </w:tcPr>
          <w:p w14:paraId="6FE11FDB">
            <w:pPr>
              <w:pStyle w:val="60"/>
              <w:keepNext w:val="0"/>
              <w:keepLines w:val="0"/>
              <w:pageBreakBefore w:val="0"/>
              <w:wordWrap/>
              <w:overflowPunct/>
              <w:topLinePunct w:val="0"/>
              <w:bidi w:val="0"/>
              <w:spacing w:line="240" w:lineRule="auto"/>
            </w:pPr>
            <w:r>
              <w:t>后方回填与面层</w:t>
            </w:r>
          </w:p>
        </w:tc>
        <w:tc>
          <w:tcPr>
            <w:tcW w:w="3447" w:type="pct"/>
            <w:vAlign w:val="center"/>
          </w:tcPr>
          <w:p w14:paraId="2A9013B7">
            <w:pPr>
              <w:pStyle w:val="60"/>
              <w:keepNext w:val="0"/>
              <w:keepLines w:val="0"/>
              <w:pageBreakBefore w:val="0"/>
              <w:wordWrap/>
              <w:overflowPunct/>
              <w:topLinePunct w:val="0"/>
              <w:bidi w:val="0"/>
              <w:spacing w:line="240" w:lineRule="auto"/>
              <w:rPr>
                <w:lang w:eastAsia="zh-CN"/>
              </w:rPr>
            </w:pPr>
            <w:r>
              <w:rPr>
                <w:lang w:eastAsia="zh-CN"/>
              </w:rPr>
              <w:t>抛石棱体，倒滤层，土石方回填，回填砂振冲，垫</w:t>
            </w:r>
            <w:r>
              <w:rPr>
                <w:spacing w:val="-2"/>
                <w:lang w:eastAsia="zh-CN"/>
              </w:rPr>
              <w:t>层与基层，现浇混凝土面层，沥青</w:t>
            </w:r>
            <w:r>
              <w:rPr>
                <w:lang w:eastAsia="zh-CN"/>
              </w:rPr>
              <w:t>混凝土面层，铺砌块面层等</w:t>
            </w:r>
          </w:p>
        </w:tc>
      </w:tr>
      <w:tr w14:paraId="44919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bottom w:val="nil"/>
            </w:tcBorders>
            <w:vAlign w:val="center"/>
          </w:tcPr>
          <w:p w14:paraId="64EEE661">
            <w:pPr>
              <w:pStyle w:val="60"/>
              <w:keepNext w:val="0"/>
              <w:keepLines w:val="0"/>
              <w:pageBreakBefore w:val="0"/>
              <w:wordWrap/>
              <w:overflowPunct/>
              <w:topLinePunct w:val="0"/>
              <w:bidi w:val="0"/>
              <w:spacing w:line="240" w:lineRule="auto"/>
              <w:rPr>
                <w:lang w:eastAsia="zh-CN"/>
              </w:rPr>
            </w:pPr>
          </w:p>
        </w:tc>
        <w:tc>
          <w:tcPr>
            <w:tcW w:w="928" w:type="pct"/>
            <w:vAlign w:val="center"/>
          </w:tcPr>
          <w:p w14:paraId="3C090276">
            <w:pPr>
              <w:pStyle w:val="60"/>
              <w:keepNext w:val="0"/>
              <w:keepLines w:val="0"/>
              <w:pageBreakBefore w:val="0"/>
              <w:wordWrap/>
              <w:overflowPunct/>
              <w:topLinePunct w:val="0"/>
              <w:bidi w:val="0"/>
              <w:spacing w:line="240" w:lineRule="auto"/>
            </w:pPr>
            <w:r>
              <w:t>轨道梁与轨道安装</w:t>
            </w:r>
          </w:p>
        </w:tc>
        <w:tc>
          <w:tcPr>
            <w:tcW w:w="3447" w:type="pct"/>
            <w:vAlign w:val="center"/>
          </w:tcPr>
          <w:p w14:paraId="40B03FEF">
            <w:pPr>
              <w:pStyle w:val="60"/>
              <w:keepNext w:val="0"/>
              <w:keepLines w:val="0"/>
              <w:pageBreakBefore w:val="0"/>
              <w:wordWrap/>
              <w:overflowPunct/>
              <w:topLinePunct w:val="0"/>
              <w:bidi w:val="0"/>
              <w:spacing w:line="240" w:lineRule="auto"/>
              <w:rPr>
                <w:lang w:eastAsia="zh-CN"/>
              </w:rPr>
            </w:pPr>
            <w:r>
              <w:rPr>
                <w:lang w:eastAsia="zh-CN"/>
              </w:rPr>
              <w:t>轨道梁基础（预制混凝土方桩、管桩，预制桩沉</w:t>
            </w:r>
            <w:r>
              <w:rPr>
                <w:spacing w:val="-2"/>
                <w:lang w:eastAsia="zh-CN"/>
              </w:rPr>
              <w:t>桩，灌注桩，换填基础），现浇轨道</w:t>
            </w:r>
            <w:r>
              <w:rPr>
                <w:lang w:eastAsia="zh-CN"/>
              </w:rPr>
              <w:t>梁，轨道安装，车挡与地锚等</w:t>
            </w:r>
          </w:p>
        </w:tc>
      </w:tr>
      <w:tr w14:paraId="06C4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tcBorders>
            <w:vAlign w:val="center"/>
          </w:tcPr>
          <w:p w14:paraId="1F564009">
            <w:pPr>
              <w:pStyle w:val="60"/>
              <w:keepNext w:val="0"/>
              <w:keepLines w:val="0"/>
              <w:pageBreakBefore w:val="0"/>
              <w:wordWrap/>
              <w:overflowPunct/>
              <w:topLinePunct w:val="0"/>
              <w:bidi w:val="0"/>
              <w:spacing w:line="240" w:lineRule="auto"/>
              <w:rPr>
                <w:lang w:eastAsia="zh-CN"/>
              </w:rPr>
            </w:pPr>
          </w:p>
        </w:tc>
        <w:tc>
          <w:tcPr>
            <w:tcW w:w="928" w:type="pct"/>
            <w:vAlign w:val="center"/>
          </w:tcPr>
          <w:p w14:paraId="4AE359A2">
            <w:pPr>
              <w:pStyle w:val="60"/>
              <w:keepNext w:val="0"/>
              <w:keepLines w:val="0"/>
              <w:pageBreakBefore w:val="0"/>
              <w:wordWrap/>
              <w:overflowPunct/>
              <w:topLinePunct w:val="0"/>
              <w:bidi w:val="0"/>
              <w:spacing w:line="240" w:lineRule="auto"/>
            </w:pPr>
            <w:r>
              <w:t>停靠船与防护设施</w:t>
            </w:r>
          </w:p>
        </w:tc>
        <w:tc>
          <w:tcPr>
            <w:tcW w:w="3447" w:type="pct"/>
            <w:vAlign w:val="center"/>
          </w:tcPr>
          <w:p w14:paraId="0EF276D1">
            <w:pPr>
              <w:pStyle w:val="60"/>
              <w:keepNext w:val="0"/>
              <w:keepLines w:val="0"/>
              <w:pageBreakBefore w:val="0"/>
              <w:wordWrap/>
              <w:overflowPunct/>
              <w:topLinePunct w:val="0"/>
              <w:bidi w:val="0"/>
              <w:spacing w:line="240" w:lineRule="auto"/>
              <w:rPr>
                <w:lang w:eastAsia="zh-CN"/>
              </w:rPr>
            </w:pPr>
            <w:r>
              <w:rPr>
                <w:lang w:eastAsia="zh-CN"/>
              </w:rPr>
              <w:t>系船柱，护舷，系船环与系网环，护轮坎，铁梯，栏杆</w:t>
            </w:r>
          </w:p>
        </w:tc>
      </w:tr>
      <w:tr w14:paraId="6F8CD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restart"/>
            <w:tcBorders>
              <w:bottom w:val="nil"/>
            </w:tcBorders>
            <w:vAlign w:val="center"/>
          </w:tcPr>
          <w:p w14:paraId="4D45D635">
            <w:pPr>
              <w:pStyle w:val="60"/>
              <w:keepNext w:val="0"/>
              <w:keepLines w:val="0"/>
              <w:pageBreakBefore w:val="0"/>
              <w:wordWrap/>
              <w:overflowPunct/>
              <w:topLinePunct w:val="0"/>
              <w:bidi w:val="0"/>
              <w:spacing w:line="240" w:lineRule="auto"/>
            </w:pPr>
            <w:r>
              <w:t>高桩码头</w:t>
            </w:r>
            <w:r>
              <w:rPr>
                <w:spacing w:val="37"/>
              </w:rPr>
              <w:t>与岸壁工</w:t>
            </w:r>
            <w:r>
              <w:t>程</w:t>
            </w:r>
          </w:p>
        </w:tc>
        <w:tc>
          <w:tcPr>
            <w:tcW w:w="928" w:type="pct"/>
            <w:vAlign w:val="center"/>
          </w:tcPr>
          <w:p w14:paraId="0B37831A">
            <w:pPr>
              <w:pStyle w:val="60"/>
              <w:keepNext w:val="0"/>
              <w:keepLines w:val="0"/>
              <w:pageBreakBefore w:val="0"/>
              <w:wordWrap/>
              <w:overflowPunct/>
              <w:topLinePunct w:val="0"/>
              <w:bidi w:val="0"/>
              <w:spacing w:line="240" w:lineRule="auto"/>
            </w:pPr>
            <w:r>
              <w:t>基槽与岸坡开挖</w:t>
            </w:r>
          </w:p>
        </w:tc>
        <w:tc>
          <w:tcPr>
            <w:tcW w:w="3447" w:type="pct"/>
            <w:vAlign w:val="center"/>
          </w:tcPr>
          <w:p w14:paraId="6BAD39BC">
            <w:pPr>
              <w:pStyle w:val="60"/>
              <w:keepNext w:val="0"/>
              <w:keepLines w:val="0"/>
              <w:pageBreakBefore w:val="0"/>
              <w:wordWrap/>
              <w:overflowPunct/>
              <w:topLinePunct w:val="0"/>
              <w:bidi w:val="0"/>
              <w:spacing w:line="240" w:lineRule="auto"/>
            </w:pPr>
            <w:r>
              <w:t>基槽与岸坡开挖</w:t>
            </w:r>
          </w:p>
        </w:tc>
      </w:tr>
      <w:tr w14:paraId="38319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23" w:type="pct"/>
            <w:vMerge w:val="continue"/>
            <w:tcBorders>
              <w:top w:val="nil"/>
              <w:bottom w:val="nil"/>
            </w:tcBorders>
            <w:vAlign w:val="center"/>
          </w:tcPr>
          <w:p w14:paraId="084C98ED">
            <w:pPr>
              <w:pStyle w:val="60"/>
              <w:keepNext w:val="0"/>
              <w:keepLines w:val="0"/>
              <w:pageBreakBefore w:val="0"/>
              <w:wordWrap/>
              <w:overflowPunct/>
              <w:topLinePunct w:val="0"/>
              <w:bidi w:val="0"/>
              <w:spacing w:line="240" w:lineRule="auto"/>
            </w:pPr>
          </w:p>
        </w:tc>
        <w:tc>
          <w:tcPr>
            <w:tcW w:w="928" w:type="pct"/>
            <w:vAlign w:val="center"/>
          </w:tcPr>
          <w:p w14:paraId="7D9375B7">
            <w:pPr>
              <w:pStyle w:val="60"/>
              <w:keepNext w:val="0"/>
              <w:keepLines w:val="0"/>
              <w:pageBreakBefore w:val="0"/>
              <w:wordWrap/>
              <w:overflowPunct/>
              <w:topLinePunct w:val="0"/>
              <w:bidi w:val="0"/>
              <w:spacing w:line="240" w:lineRule="auto"/>
            </w:pPr>
            <w:r>
              <w:t>桩基</w:t>
            </w:r>
          </w:p>
        </w:tc>
        <w:tc>
          <w:tcPr>
            <w:tcW w:w="3447" w:type="pct"/>
            <w:vAlign w:val="center"/>
          </w:tcPr>
          <w:p w14:paraId="1D17E179">
            <w:pPr>
              <w:pStyle w:val="60"/>
              <w:keepNext w:val="0"/>
              <w:keepLines w:val="0"/>
              <w:pageBreakBefore w:val="0"/>
              <w:wordWrap/>
              <w:overflowPunct/>
              <w:topLinePunct w:val="0"/>
              <w:bidi w:val="0"/>
              <w:spacing w:line="240" w:lineRule="auto"/>
              <w:rPr>
                <w:lang w:eastAsia="zh-CN"/>
              </w:rPr>
            </w:pPr>
            <w:r>
              <w:rPr>
                <w:lang w:eastAsia="zh-CN"/>
              </w:rPr>
              <w:t>预制桩（混凝土方桩、管桩，钢管桩</w:t>
            </w:r>
            <w:r>
              <w:rPr>
                <w:spacing w:val="8"/>
                <w:lang w:eastAsia="zh-CN"/>
              </w:rPr>
              <w:t>），</w:t>
            </w:r>
            <w:r>
              <w:rPr>
                <w:lang w:eastAsia="zh-CN"/>
              </w:rPr>
              <w:t>预制桩沉桩，灌注桩等</w:t>
            </w:r>
          </w:p>
        </w:tc>
      </w:tr>
      <w:tr w14:paraId="41E4E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bottom w:val="nil"/>
            </w:tcBorders>
            <w:vAlign w:val="center"/>
          </w:tcPr>
          <w:p w14:paraId="61D3F219">
            <w:pPr>
              <w:pStyle w:val="60"/>
              <w:keepNext w:val="0"/>
              <w:keepLines w:val="0"/>
              <w:pageBreakBefore w:val="0"/>
              <w:wordWrap/>
              <w:overflowPunct/>
              <w:topLinePunct w:val="0"/>
              <w:bidi w:val="0"/>
              <w:spacing w:line="240" w:lineRule="auto"/>
              <w:rPr>
                <w:lang w:eastAsia="zh-CN"/>
              </w:rPr>
            </w:pPr>
          </w:p>
        </w:tc>
        <w:tc>
          <w:tcPr>
            <w:tcW w:w="928" w:type="pct"/>
            <w:vAlign w:val="center"/>
          </w:tcPr>
          <w:p w14:paraId="1AFB86F8">
            <w:pPr>
              <w:pStyle w:val="60"/>
              <w:keepNext w:val="0"/>
              <w:keepLines w:val="0"/>
              <w:pageBreakBefore w:val="0"/>
              <w:wordWrap/>
              <w:overflowPunct/>
              <w:topLinePunct w:val="0"/>
              <w:bidi w:val="0"/>
              <w:spacing w:line="240" w:lineRule="auto"/>
            </w:pPr>
            <w:r>
              <w:t>上部结构</w:t>
            </w:r>
          </w:p>
        </w:tc>
        <w:tc>
          <w:tcPr>
            <w:tcW w:w="3447" w:type="pct"/>
            <w:vAlign w:val="center"/>
          </w:tcPr>
          <w:p w14:paraId="3E75A26C">
            <w:pPr>
              <w:pStyle w:val="60"/>
              <w:keepNext w:val="0"/>
              <w:keepLines w:val="0"/>
              <w:pageBreakBefore w:val="0"/>
              <w:wordWrap/>
              <w:overflowPunct/>
              <w:topLinePunct w:val="0"/>
              <w:bidi w:val="0"/>
              <w:spacing w:line="240" w:lineRule="auto"/>
              <w:rPr>
                <w:lang w:eastAsia="zh-CN"/>
              </w:rPr>
            </w:pPr>
            <w:r>
              <w:rPr>
                <w:lang w:eastAsia="zh-CN"/>
              </w:rPr>
              <w:t>现浇混凝土结构（桩帽，梁、梁格，板</w:t>
            </w:r>
            <w:r>
              <w:rPr>
                <w:spacing w:val="7"/>
                <w:lang w:eastAsia="zh-CN"/>
              </w:rPr>
              <w:t>），</w:t>
            </w:r>
            <w:r>
              <w:rPr>
                <w:lang w:eastAsia="zh-CN"/>
              </w:rPr>
              <w:t>预制安装结构（预制梁、板、靠船构件，梁、板、靠船构件安装，钢梁、钢桥制作，钢梁、钢桥安装</w:t>
            </w:r>
            <w:r>
              <w:rPr>
                <w:spacing w:val="8"/>
                <w:lang w:eastAsia="zh-CN"/>
              </w:rPr>
              <w:t>），</w:t>
            </w:r>
            <w:r>
              <w:rPr>
                <w:lang w:eastAsia="zh-CN"/>
              </w:rPr>
              <w:t>现浇接缝，变形缝，混凝土面层等</w:t>
            </w:r>
          </w:p>
        </w:tc>
      </w:tr>
      <w:tr w14:paraId="33BF1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bottom w:val="nil"/>
            </w:tcBorders>
            <w:vAlign w:val="center"/>
          </w:tcPr>
          <w:p w14:paraId="05FC152A">
            <w:pPr>
              <w:pStyle w:val="60"/>
              <w:keepNext w:val="0"/>
              <w:keepLines w:val="0"/>
              <w:pageBreakBefore w:val="0"/>
              <w:wordWrap/>
              <w:overflowPunct/>
              <w:topLinePunct w:val="0"/>
              <w:bidi w:val="0"/>
              <w:spacing w:line="240" w:lineRule="auto"/>
              <w:rPr>
                <w:lang w:eastAsia="zh-CN"/>
              </w:rPr>
            </w:pPr>
          </w:p>
        </w:tc>
        <w:tc>
          <w:tcPr>
            <w:tcW w:w="928" w:type="pct"/>
            <w:vAlign w:val="center"/>
          </w:tcPr>
          <w:p w14:paraId="32C4934C">
            <w:pPr>
              <w:pStyle w:val="60"/>
              <w:keepNext w:val="0"/>
              <w:keepLines w:val="0"/>
              <w:pageBreakBefore w:val="0"/>
              <w:wordWrap/>
              <w:overflowPunct/>
              <w:topLinePunct w:val="0"/>
              <w:bidi w:val="0"/>
              <w:spacing w:line="240" w:lineRule="auto"/>
            </w:pPr>
            <w:r>
              <w:t>接岸结构与回填</w:t>
            </w:r>
          </w:p>
        </w:tc>
        <w:tc>
          <w:tcPr>
            <w:tcW w:w="3447" w:type="pct"/>
            <w:vAlign w:val="center"/>
          </w:tcPr>
          <w:p w14:paraId="3A539670">
            <w:pPr>
              <w:pStyle w:val="60"/>
              <w:keepNext w:val="0"/>
              <w:keepLines w:val="0"/>
              <w:pageBreakBefore w:val="0"/>
              <w:wordWrap/>
              <w:overflowPunct/>
              <w:topLinePunct w:val="0"/>
              <w:bidi w:val="0"/>
              <w:spacing w:line="240" w:lineRule="auto"/>
              <w:rPr>
                <w:lang w:eastAsia="zh-CN"/>
              </w:rPr>
            </w:pPr>
            <w:r>
              <w:rPr>
                <w:lang w:eastAsia="zh-CN"/>
              </w:rPr>
              <w:t>地基处理（砂垫层、塑料排水板，砂桩、碎石桩，搅拌桩，</w:t>
            </w:r>
            <w:r>
              <w:rPr>
                <w:spacing w:val="-2"/>
                <w:lang w:eastAsia="zh-CN"/>
              </w:rPr>
              <w:t>抛石基床），挡土墙（现</w:t>
            </w:r>
            <w:r>
              <w:rPr>
                <w:lang w:eastAsia="zh-CN"/>
              </w:rPr>
              <w:t>浇挡土墙，浆砌石挡土墙</w:t>
            </w:r>
            <w:r>
              <w:rPr>
                <w:spacing w:val="4"/>
                <w:lang w:eastAsia="zh-CN"/>
              </w:rPr>
              <w:t>），</w:t>
            </w:r>
            <w:r>
              <w:rPr>
                <w:lang w:eastAsia="zh-CN"/>
              </w:rPr>
              <w:t>倒滤层，土石方回填</w:t>
            </w:r>
            <w:r>
              <w:rPr>
                <w:spacing w:val="-2"/>
                <w:lang w:eastAsia="zh-CN"/>
              </w:rPr>
              <w:t>，岸坡（抛石护面，块体护面）、抛石护底等</w:t>
            </w:r>
          </w:p>
        </w:tc>
      </w:tr>
      <w:tr w14:paraId="6006C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bottom w:val="nil"/>
            </w:tcBorders>
            <w:vAlign w:val="center"/>
          </w:tcPr>
          <w:p w14:paraId="4547389D">
            <w:pPr>
              <w:pStyle w:val="60"/>
              <w:keepNext w:val="0"/>
              <w:keepLines w:val="0"/>
              <w:pageBreakBefore w:val="0"/>
              <w:wordWrap/>
              <w:overflowPunct/>
              <w:topLinePunct w:val="0"/>
              <w:bidi w:val="0"/>
              <w:spacing w:line="240" w:lineRule="auto"/>
              <w:rPr>
                <w:lang w:eastAsia="zh-CN"/>
              </w:rPr>
            </w:pPr>
          </w:p>
        </w:tc>
        <w:tc>
          <w:tcPr>
            <w:tcW w:w="928" w:type="pct"/>
            <w:vAlign w:val="center"/>
          </w:tcPr>
          <w:p w14:paraId="5853B3EE">
            <w:pPr>
              <w:pStyle w:val="60"/>
              <w:keepNext w:val="0"/>
              <w:keepLines w:val="0"/>
              <w:pageBreakBefore w:val="0"/>
              <w:wordWrap/>
              <w:overflowPunct/>
              <w:topLinePunct w:val="0"/>
              <w:bidi w:val="0"/>
              <w:spacing w:line="240" w:lineRule="auto"/>
            </w:pPr>
            <w:r>
              <w:t>轨道</w:t>
            </w:r>
          </w:p>
        </w:tc>
        <w:tc>
          <w:tcPr>
            <w:tcW w:w="3447" w:type="pct"/>
            <w:vAlign w:val="center"/>
          </w:tcPr>
          <w:p w14:paraId="1E2A8396">
            <w:pPr>
              <w:pStyle w:val="60"/>
              <w:keepNext w:val="0"/>
              <w:keepLines w:val="0"/>
              <w:pageBreakBefore w:val="0"/>
              <w:wordWrap/>
              <w:overflowPunct/>
              <w:topLinePunct w:val="0"/>
              <w:bidi w:val="0"/>
              <w:spacing w:line="240" w:lineRule="auto"/>
              <w:rPr>
                <w:lang w:eastAsia="zh-CN"/>
              </w:rPr>
            </w:pPr>
            <w:r>
              <w:rPr>
                <w:lang w:eastAsia="zh-CN"/>
              </w:rPr>
              <w:t>起重装卸机械、火车轨道安装，车挡与地锚等</w:t>
            </w:r>
          </w:p>
        </w:tc>
      </w:tr>
      <w:tr w14:paraId="233F6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tcBorders>
              <w:top w:val="nil"/>
            </w:tcBorders>
            <w:vAlign w:val="center"/>
          </w:tcPr>
          <w:p w14:paraId="7F322A97">
            <w:pPr>
              <w:pStyle w:val="60"/>
              <w:keepNext w:val="0"/>
              <w:keepLines w:val="0"/>
              <w:pageBreakBefore w:val="0"/>
              <w:wordWrap/>
              <w:overflowPunct/>
              <w:topLinePunct w:val="0"/>
              <w:bidi w:val="0"/>
              <w:spacing w:line="240" w:lineRule="auto"/>
              <w:rPr>
                <w:lang w:eastAsia="zh-CN"/>
              </w:rPr>
            </w:pPr>
          </w:p>
        </w:tc>
        <w:tc>
          <w:tcPr>
            <w:tcW w:w="928" w:type="pct"/>
            <w:vAlign w:val="center"/>
          </w:tcPr>
          <w:p w14:paraId="4298D738">
            <w:pPr>
              <w:pStyle w:val="60"/>
              <w:keepNext w:val="0"/>
              <w:keepLines w:val="0"/>
              <w:pageBreakBefore w:val="0"/>
              <w:wordWrap/>
              <w:overflowPunct/>
              <w:topLinePunct w:val="0"/>
              <w:bidi w:val="0"/>
              <w:spacing w:line="240" w:lineRule="auto"/>
            </w:pPr>
            <w:r>
              <w:t>停靠船与防护设施</w:t>
            </w:r>
          </w:p>
        </w:tc>
        <w:tc>
          <w:tcPr>
            <w:tcW w:w="3447" w:type="pct"/>
            <w:vAlign w:val="center"/>
          </w:tcPr>
          <w:p w14:paraId="7C855CA0">
            <w:pPr>
              <w:pStyle w:val="60"/>
              <w:keepNext w:val="0"/>
              <w:keepLines w:val="0"/>
              <w:pageBreakBefore w:val="0"/>
              <w:wordWrap/>
              <w:overflowPunct/>
              <w:topLinePunct w:val="0"/>
              <w:bidi w:val="0"/>
              <w:spacing w:line="240" w:lineRule="auto"/>
              <w:rPr>
                <w:lang w:eastAsia="zh-CN"/>
              </w:rPr>
            </w:pPr>
            <w:r>
              <w:rPr>
                <w:lang w:eastAsia="zh-CN"/>
              </w:rPr>
              <w:t>系船柱，护舷，系船环与系网环，护轮坎，铁梯，栏杆等</w:t>
            </w:r>
          </w:p>
        </w:tc>
      </w:tr>
      <w:tr w14:paraId="21A00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restart"/>
            <w:vAlign w:val="center"/>
          </w:tcPr>
          <w:p w14:paraId="53174CBF">
            <w:pPr>
              <w:pStyle w:val="60"/>
              <w:keepNext w:val="0"/>
              <w:keepLines w:val="0"/>
              <w:pageBreakBefore w:val="0"/>
              <w:wordWrap/>
              <w:overflowPunct/>
              <w:topLinePunct w:val="0"/>
              <w:bidi w:val="0"/>
              <w:spacing w:line="240" w:lineRule="auto"/>
            </w:pPr>
            <w:r>
              <w:t>板桩码头与岸壁工程</w:t>
            </w:r>
          </w:p>
        </w:tc>
        <w:tc>
          <w:tcPr>
            <w:tcW w:w="928" w:type="pct"/>
            <w:vAlign w:val="center"/>
          </w:tcPr>
          <w:p w14:paraId="3FE81AD8">
            <w:pPr>
              <w:pStyle w:val="60"/>
              <w:keepNext w:val="0"/>
              <w:keepLines w:val="0"/>
              <w:pageBreakBefore w:val="0"/>
              <w:wordWrap/>
              <w:overflowPunct/>
              <w:topLinePunct w:val="0"/>
              <w:bidi w:val="0"/>
              <w:spacing w:line="240" w:lineRule="auto"/>
            </w:pPr>
            <w:r>
              <w:t>基槽与岸坡开挖</w:t>
            </w:r>
          </w:p>
        </w:tc>
        <w:tc>
          <w:tcPr>
            <w:tcW w:w="3447" w:type="pct"/>
            <w:vAlign w:val="center"/>
          </w:tcPr>
          <w:p w14:paraId="465ABA0B">
            <w:pPr>
              <w:pStyle w:val="60"/>
              <w:keepNext w:val="0"/>
              <w:keepLines w:val="0"/>
              <w:pageBreakBefore w:val="0"/>
              <w:wordWrap/>
              <w:overflowPunct/>
              <w:topLinePunct w:val="0"/>
              <w:bidi w:val="0"/>
              <w:spacing w:line="240" w:lineRule="auto"/>
            </w:pPr>
            <w:r>
              <w:t>基槽与岸坡开挖</w:t>
            </w:r>
          </w:p>
        </w:tc>
      </w:tr>
      <w:tr w14:paraId="48F2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23" w:type="pct"/>
            <w:vMerge w:val="continue"/>
            <w:vAlign w:val="center"/>
          </w:tcPr>
          <w:p w14:paraId="147474F2">
            <w:pPr>
              <w:pStyle w:val="60"/>
              <w:keepNext w:val="0"/>
              <w:keepLines w:val="0"/>
              <w:pageBreakBefore w:val="0"/>
              <w:wordWrap/>
              <w:overflowPunct/>
              <w:topLinePunct w:val="0"/>
              <w:bidi w:val="0"/>
              <w:spacing w:line="240" w:lineRule="auto"/>
            </w:pPr>
          </w:p>
        </w:tc>
        <w:tc>
          <w:tcPr>
            <w:tcW w:w="928" w:type="pct"/>
            <w:vAlign w:val="center"/>
          </w:tcPr>
          <w:p w14:paraId="52B711B9">
            <w:pPr>
              <w:pStyle w:val="60"/>
              <w:keepNext w:val="0"/>
              <w:keepLines w:val="0"/>
              <w:pageBreakBefore w:val="0"/>
              <w:wordWrap/>
              <w:overflowPunct/>
              <w:topLinePunct w:val="0"/>
              <w:bidi w:val="0"/>
              <w:spacing w:line="240" w:lineRule="auto"/>
            </w:pPr>
            <w:r>
              <w:t>前墙与上部结构</w:t>
            </w:r>
          </w:p>
        </w:tc>
        <w:tc>
          <w:tcPr>
            <w:tcW w:w="3447" w:type="pct"/>
            <w:vAlign w:val="center"/>
          </w:tcPr>
          <w:p w14:paraId="542FCDAF">
            <w:pPr>
              <w:pStyle w:val="60"/>
              <w:keepNext w:val="0"/>
              <w:keepLines w:val="0"/>
              <w:pageBreakBefore w:val="0"/>
              <w:wordWrap/>
              <w:overflowPunct/>
              <w:topLinePunct w:val="0"/>
              <w:bidi w:val="0"/>
              <w:spacing w:line="240" w:lineRule="auto"/>
              <w:rPr>
                <w:lang w:eastAsia="zh-CN"/>
              </w:rPr>
            </w:pPr>
            <w:r>
              <w:rPr>
                <w:lang w:eastAsia="zh-CN"/>
              </w:rPr>
              <w:t>预制构件（混凝土板桩，钢板桩加工</w:t>
            </w:r>
            <w:r>
              <w:rPr>
                <w:spacing w:val="-2"/>
                <w:lang w:eastAsia="zh-CN"/>
              </w:rPr>
              <w:t>），</w:t>
            </w:r>
            <w:r>
              <w:rPr>
                <w:lang w:eastAsia="zh-CN"/>
              </w:rPr>
              <w:t>板桩沉桩，</w:t>
            </w:r>
            <w:r>
              <w:rPr>
                <w:spacing w:val="-2"/>
                <w:lang w:eastAsia="zh-CN"/>
              </w:rPr>
              <w:t>地下连续墙，排桩式地下墙，现</w:t>
            </w:r>
            <w:r>
              <w:rPr>
                <w:lang w:eastAsia="zh-CN"/>
              </w:rPr>
              <w:t>浇胸墙、帽梁，导梁（现浇导梁，钢导梁）等</w:t>
            </w:r>
          </w:p>
        </w:tc>
      </w:tr>
      <w:tr w14:paraId="6B752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vAlign w:val="center"/>
          </w:tcPr>
          <w:p w14:paraId="1B1E7A66">
            <w:pPr>
              <w:pStyle w:val="60"/>
              <w:keepNext w:val="0"/>
              <w:keepLines w:val="0"/>
              <w:pageBreakBefore w:val="0"/>
              <w:wordWrap/>
              <w:overflowPunct/>
              <w:topLinePunct w:val="0"/>
              <w:bidi w:val="0"/>
              <w:spacing w:line="240" w:lineRule="auto"/>
              <w:rPr>
                <w:lang w:eastAsia="zh-CN"/>
              </w:rPr>
            </w:pPr>
          </w:p>
        </w:tc>
        <w:tc>
          <w:tcPr>
            <w:tcW w:w="928" w:type="pct"/>
            <w:vAlign w:val="center"/>
          </w:tcPr>
          <w:p w14:paraId="7B4A60BC">
            <w:pPr>
              <w:pStyle w:val="60"/>
              <w:keepNext w:val="0"/>
              <w:keepLines w:val="0"/>
              <w:pageBreakBefore w:val="0"/>
              <w:wordWrap/>
              <w:overflowPunct/>
              <w:topLinePunct w:val="0"/>
              <w:bidi w:val="0"/>
              <w:spacing w:line="240" w:lineRule="auto"/>
            </w:pPr>
            <w:r>
              <w:t>锚碇结构与拉杆</w:t>
            </w:r>
          </w:p>
        </w:tc>
        <w:tc>
          <w:tcPr>
            <w:tcW w:w="3447" w:type="pct"/>
            <w:vAlign w:val="center"/>
          </w:tcPr>
          <w:p w14:paraId="6F6E09A6">
            <w:pPr>
              <w:pStyle w:val="60"/>
              <w:keepNext w:val="0"/>
              <w:keepLines w:val="0"/>
              <w:pageBreakBefore w:val="0"/>
              <w:wordWrap/>
              <w:overflowPunct/>
              <w:topLinePunct w:val="0"/>
              <w:bidi w:val="0"/>
              <w:spacing w:line="240" w:lineRule="auto"/>
              <w:rPr>
                <w:lang w:eastAsia="zh-CN"/>
              </w:rPr>
            </w:pPr>
            <w:r>
              <w:rPr>
                <w:lang w:eastAsia="zh-CN"/>
              </w:rPr>
              <w:t>预制构件（锚碇板，锚碇桩</w:t>
            </w:r>
            <w:r>
              <w:rPr>
                <w:spacing w:val="-3"/>
                <w:lang w:eastAsia="zh-CN"/>
              </w:rPr>
              <w:t>），</w:t>
            </w:r>
            <w:r>
              <w:rPr>
                <w:lang w:eastAsia="zh-CN"/>
              </w:rPr>
              <w:t>锚碇板安装，锚碇桩沉</w:t>
            </w:r>
            <w:r>
              <w:rPr>
                <w:spacing w:val="-2"/>
                <w:lang w:eastAsia="zh-CN"/>
              </w:rPr>
              <w:t>桩，锚碇板桩，锚碇叉桩，地</w:t>
            </w:r>
            <w:r>
              <w:rPr>
                <w:lang w:eastAsia="zh-CN"/>
              </w:rPr>
              <w:t>下连续墙，现浇锚碇墙，现浇锚碇梁，钢拉杆制作与安装等</w:t>
            </w:r>
          </w:p>
        </w:tc>
      </w:tr>
      <w:tr w14:paraId="0F712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vAlign w:val="center"/>
          </w:tcPr>
          <w:p w14:paraId="0786057A">
            <w:pPr>
              <w:pStyle w:val="60"/>
              <w:keepNext w:val="0"/>
              <w:keepLines w:val="0"/>
              <w:pageBreakBefore w:val="0"/>
              <w:wordWrap/>
              <w:overflowPunct/>
              <w:topLinePunct w:val="0"/>
              <w:bidi w:val="0"/>
              <w:spacing w:line="240" w:lineRule="auto"/>
              <w:rPr>
                <w:lang w:eastAsia="zh-CN"/>
              </w:rPr>
            </w:pPr>
          </w:p>
        </w:tc>
        <w:tc>
          <w:tcPr>
            <w:tcW w:w="928" w:type="pct"/>
            <w:vAlign w:val="center"/>
          </w:tcPr>
          <w:p w14:paraId="3B8CDC3B">
            <w:pPr>
              <w:pStyle w:val="60"/>
              <w:keepNext w:val="0"/>
              <w:keepLines w:val="0"/>
              <w:pageBreakBefore w:val="0"/>
              <w:wordWrap/>
              <w:overflowPunct/>
              <w:topLinePunct w:val="0"/>
              <w:bidi w:val="0"/>
              <w:spacing w:line="240" w:lineRule="auto"/>
            </w:pPr>
            <w:r>
              <w:t>回填与面层</w:t>
            </w:r>
          </w:p>
        </w:tc>
        <w:tc>
          <w:tcPr>
            <w:tcW w:w="3447" w:type="pct"/>
            <w:vAlign w:val="center"/>
          </w:tcPr>
          <w:p w14:paraId="25E9A524">
            <w:pPr>
              <w:pStyle w:val="60"/>
              <w:keepNext w:val="0"/>
              <w:keepLines w:val="0"/>
              <w:pageBreakBefore w:val="0"/>
              <w:wordWrap/>
              <w:overflowPunct/>
              <w:topLinePunct w:val="0"/>
              <w:bidi w:val="0"/>
              <w:spacing w:line="240" w:lineRule="auto"/>
              <w:rPr>
                <w:lang w:eastAsia="zh-CN"/>
              </w:rPr>
            </w:pPr>
            <w:r>
              <w:rPr>
                <w:lang w:eastAsia="zh-CN"/>
              </w:rPr>
              <w:t>墙后棱体，倒滤层，土石方回填，垫层与基层，面</w:t>
            </w:r>
            <w:r>
              <w:rPr>
                <w:spacing w:val="-2"/>
                <w:lang w:eastAsia="zh-CN"/>
              </w:rPr>
              <w:t>层（混凝土面层，沥青面层，铺砌</w:t>
            </w:r>
            <w:r>
              <w:rPr>
                <w:lang w:eastAsia="zh-CN"/>
              </w:rPr>
              <w:t>面层）等</w:t>
            </w:r>
          </w:p>
        </w:tc>
      </w:tr>
      <w:tr w14:paraId="63A76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vAlign w:val="center"/>
          </w:tcPr>
          <w:p w14:paraId="0379255C">
            <w:pPr>
              <w:pStyle w:val="60"/>
              <w:keepNext w:val="0"/>
              <w:keepLines w:val="0"/>
              <w:pageBreakBefore w:val="0"/>
              <w:wordWrap/>
              <w:overflowPunct/>
              <w:topLinePunct w:val="0"/>
              <w:bidi w:val="0"/>
              <w:spacing w:line="240" w:lineRule="auto"/>
              <w:rPr>
                <w:lang w:eastAsia="zh-CN"/>
              </w:rPr>
            </w:pPr>
          </w:p>
        </w:tc>
        <w:tc>
          <w:tcPr>
            <w:tcW w:w="928" w:type="pct"/>
            <w:vAlign w:val="center"/>
          </w:tcPr>
          <w:p w14:paraId="599AE342">
            <w:pPr>
              <w:pStyle w:val="60"/>
              <w:keepNext w:val="0"/>
              <w:keepLines w:val="0"/>
              <w:pageBreakBefore w:val="0"/>
              <w:wordWrap/>
              <w:overflowPunct/>
              <w:topLinePunct w:val="0"/>
              <w:bidi w:val="0"/>
              <w:spacing w:line="240" w:lineRule="auto"/>
            </w:pPr>
            <w:r>
              <w:t>轨道梁与轨道安装</w:t>
            </w:r>
          </w:p>
        </w:tc>
        <w:tc>
          <w:tcPr>
            <w:tcW w:w="3447" w:type="pct"/>
            <w:vAlign w:val="center"/>
          </w:tcPr>
          <w:p w14:paraId="260D3498">
            <w:pPr>
              <w:pStyle w:val="60"/>
              <w:keepNext w:val="0"/>
              <w:keepLines w:val="0"/>
              <w:pageBreakBefore w:val="0"/>
              <w:wordWrap/>
              <w:overflowPunct/>
              <w:topLinePunct w:val="0"/>
              <w:bidi w:val="0"/>
              <w:spacing w:line="240" w:lineRule="auto"/>
              <w:rPr>
                <w:lang w:eastAsia="zh-CN"/>
              </w:rPr>
            </w:pPr>
            <w:r>
              <w:rPr>
                <w:lang w:eastAsia="zh-CN"/>
              </w:rPr>
              <w:t>轨道梁基础（预制混凝土方桩、管桩，预制桩沉</w:t>
            </w:r>
            <w:r>
              <w:rPr>
                <w:spacing w:val="-2"/>
                <w:lang w:eastAsia="zh-CN"/>
              </w:rPr>
              <w:t>桩，灌注桩），现浇轨道梁，轨道安</w:t>
            </w:r>
            <w:r>
              <w:rPr>
                <w:lang w:eastAsia="zh-CN"/>
              </w:rPr>
              <w:t>装，车挡与地锚等</w:t>
            </w:r>
          </w:p>
        </w:tc>
      </w:tr>
      <w:tr w14:paraId="1A93D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23" w:type="pct"/>
            <w:vMerge w:val="continue"/>
            <w:vAlign w:val="center"/>
          </w:tcPr>
          <w:p w14:paraId="17D20583">
            <w:pPr>
              <w:pStyle w:val="60"/>
              <w:keepNext w:val="0"/>
              <w:keepLines w:val="0"/>
              <w:pageBreakBefore w:val="0"/>
              <w:wordWrap/>
              <w:overflowPunct/>
              <w:topLinePunct w:val="0"/>
              <w:bidi w:val="0"/>
              <w:spacing w:line="240" w:lineRule="auto"/>
              <w:rPr>
                <w:lang w:eastAsia="zh-CN"/>
              </w:rPr>
            </w:pPr>
          </w:p>
        </w:tc>
        <w:tc>
          <w:tcPr>
            <w:tcW w:w="928" w:type="pct"/>
            <w:vAlign w:val="center"/>
          </w:tcPr>
          <w:p w14:paraId="3EC7E30D">
            <w:pPr>
              <w:pStyle w:val="60"/>
              <w:keepNext w:val="0"/>
              <w:keepLines w:val="0"/>
              <w:pageBreakBefore w:val="0"/>
              <w:wordWrap/>
              <w:overflowPunct/>
              <w:topLinePunct w:val="0"/>
              <w:bidi w:val="0"/>
              <w:spacing w:line="240" w:lineRule="auto"/>
              <w:ind w:firstLine="0" w:firstLineChars="0"/>
            </w:pPr>
            <w:r>
              <w:t>停靠船与防护设施</w:t>
            </w:r>
          </w:p>
        </w:tc>
        <w:tc>
          <w:tcPr>
            <w:tcW w:w="3447" w:type="pct"/>
            <w:vAlign w:val="center"/>
          </w:tcPr>
          <w:p w14:paraId="440483F5">
            <w:pPr>
              <w:pStyle w:val="60"/>
              <w:keepNext w:val="0"/>
              <w:keepLines w:val="0"/>
              <w:pageBreakBefore w:val="0"/>
              <w:wordWrap/>
              <w:overflowPunct/>
              <w:topLinePunct w:val="0"/>
              <w:bidi w:val="0"/>
              <w:spacing w:line="240" w:lineRule="auto"/>
              <w:ind w:firstLine="0" w:firstLineChars="0"/>
              <w:rPr>
                <w:lang w:eastAsia="zh-CN"/>
              </w:rPr>
            </w:pPr>
            <w:r>
              <w:rPr>
                <w:lang w:eastAsia="zh-CN"/>
              </w:rPr>
              <w:t>系船柱，护舷，系船环与系网环，护轮坎，铁梯，栏杆等</w:t>
            </w:r>
          </w:p>
        </w:tc>
      </w:tr>
      <w:tr w14:paraId="2BEC8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25" w:type="dxa"/>
            <w:tcBorders>
              <w:bottom w:val="single" w:color="auto" w:sz="4" w:space="0"/>
            </w:tcBorders>
            <w:vAlign w:val="center"/>
          </w:tcPr>
          <w:p w14:paraId="072B8C71">
            <w:pPr>
              <w:pStyle w:val="60"/>
              <w:keepNext w:val="0"/>
              <w:keepLines w:val="0"/>
              <w:pageBreakBefore w:val="0"/>
              <w:wordWrap/>
              <w:overflowPunct/>
              <w:topLinePunct w:val="0"/>
              <w:bidi w:val="0"/>
              <w:spacing w:line="240" w:lineRule="auto"/>
              <w:ind w:firstLine="0" w:firstLineChars="0"/>
              <w:jc w:val="center"/>
              <w:rPr>
                <w:lang w:eastAsia="zh-CN"/>
              </w:rPr>
            </w:pPr>
            <w:r>
              <w:rPr>
                <w:rFonts w:hint="eastAsia"/>
              </w:rPr>
              <w:t>...</w:t>
            </w:r>
          </w:p>
        </w:tc>
        <w:tc>
          <w:tcPr>
            <w:tcW w:w="1826" w:type="dxa"/>
            <w:vAlign w:val="center"/>
          </w:tcPr>
          <w:p w14:paraId="2E37ECB6">
            <w:pPr>
              <w:pStyle w:val="60"/>
              <w:keepNext w:val="0"/>
              <w:keepLines w:val="0"/>
              <w:pageBreakBefore w:val="0"/>
              <w:wordWrap/>
              <w:overflowPunct/>
              <w:topLinePunct w:val="0"/>
              <w:bidi w:val="0"/>
              <w:spacing w:line="240" w:lineRule="auto"/>
              <w:ind w:firstLine="0" w:firstLineChars="0"/>
              <w:jc w:val="center"/>
            </w:pPr>
            <w:r>
              <w:rPr>
                <w:rFonts w:hint="eastAsia"/>
              </w:rPr>
              <w:t>...</w:t>
            </w:r>
          </w:p>
        </w:tc>
        <w:tc>
          <w:tcPr>
            <w:tcW w:w="6782" w:type="dxa"/>
            <w:vAlign w:val="center"/>
          </w:tcPr>
          <w:p w14:paraId="519AF5CC">
            <w:pPr>
              <w:pStyle w:val="60"/>
              <w:keepNext w:val="0"/>
              <w:keepLines w:val="0"/>
              <w:pageBreakBefore w:val="0"/>
              <w:wordWrap/>
              <w:overflowPunct/>
              <w:topLinePunct w:val="0"/>
              <w:bidi w:val="0"/>
              <w:spacing w:line="240" w:lineRule="auto"/>
              <w:ind w:firstLine="0" w:firstLineChars="0"/>
              <w:jc w:val="center"/>
              <w:rPr>
                <w:lang w:eastAsia="zh-CN"/>
              </w:rPr>
            </w:pPr>
            <w:r>
              <w:rPr>
                <w:rFonts w:hint="eastAsia"/>
              </w:rPr>
              <w:t>...</w:t>
            </w:r>
          </w:p>
        </w:tc>
      </w:tr>
    </w:tbl>
    <w:p w14:paraId="42052253">
      <w:pPr>
        <w:rPr>
          <w:rFonts w:hint="eastAsia"/>
        </w:rPr>
      </w:pPr>
      <w:r>
        <w:rPr>
          <w:rFonts w:hint="eastAsia"/>
        </w:rPr>
        <w:br w:type="page"/>
      </w:r>
    </w:p>
    <w:p w14:paraId="2942EBF4">
      <w:pPr>
        <w:pStyle w:val="52"/>
        <w:keepNext w:val="0"/>
        <w:keepLines w:val="0"/>
        <w:pageBreakBefore w:val="0"/>
        <w:wordWrap/>
        <w:overflowPunct/>
        <w:topLinePunct w:val="0"/>
        <w:bidi w:val="0"/>
        <w:spacing w:after="120" w:line="240" w:lineRule="auto"/>
        <w:rPr>
          <w:rFonts w:hint="eastAsia" w:cs="Times New Roman"/>
          <w:lang w:eastAsia="en-US"/>
        </w:rPr>
      </w:pPr>
      <w:bookmarkStart w:id="204" w:name="_Toc175909383"/>
      <w:bookmarkStart w:id="205" w:name="_Toc15322"/>
      <w:bookmarkStart w:id="206" w:name="_Toc175729122"/>
      <w:r>
        <w:rPr>
          <w:rFonts w:hint="eastAsia" w:cs="Times New Roman"/>
          <w:lang w:eastAsia="en-US"/>
        </w:rPr>
        <w:t>附录</w:t>
      </w:r>
      <w:bookmarkEnd w:id="204"/>
      <w:bookmarkStart w:id="207" w:name="_Toc175909384"/>
      <w:r>
        <w:rPr>
          <w:rFonts w:hint="eastAsia" w:cs="Times New Roman"/>
          <w:lang w:val="en-US" w:eastAsia="zh-CN"/>
        </w:rPr>
        <w:t xml:space="preserve">B </w:t>
      </w:r>
      <w:r>
        <w:rPr>
          <w:rFonts w:hint="eastAsia" w:cs="Times New Roman"/>
          <w:lang w:eastAsia="en-US"/>
        </w:rPr>
        <w:t>风险辨识</w:t>
      </w:r>
      <w:r>
        <w:rPr>
          <w:rFonts w:hint="eastAsia" w:cs="Times New Roman"/>
        </w:rPr>
        <w:t>标准</w:t>
      </w:r>
      <w:bookmarkEnd w:id="205"/>
      <w:bookmarkEnd w:id="206"/>
      <w:bookmarkEnd w:id="207"/>
    </w:p>
    <w:p w14:paraId="0762C6A3">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风险辨识标准应包含以下内容：</w:t>
      </w:r>
    </w:p>
    <w:p w14:paraId="736B0A44">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pPr>
      <w:r>
        <w:rPr>
          <w:rFonts w:hint="eastAsia"/>
        </w:rPr>
        <w:t>a)编制目的。</w:t>
      </w:r>
    </w:p>
    <w:p w14:paraId="6C75D59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pPr>
      <w:r>
        <w:rPr>
          <w:rFonts w:hint="eastAsia"/>
        </w:rPr>
        <w:t>b)编制依据：</w:t>
      </w:r>
    </w:p>
    <w:p w14:paraId="7F905B5E">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pPr>
      <w:r>
        <w:rPr>
          <w:rFonts w:hint="eastAsia"/>
        </w:rPr>
        <w:t>1)相关的国家和行业标准、规范；</w:t>
      </w:r>
    </w:p>
    <w:p w14:paraId="600E310A">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pPr>
      <w:r>
        <w:rPr>
          <w:rFonts w:hint="eastAsia"/>
        </w:rPr>
        <w:t>2)项目批复文件；</w:t>
      </w:r>
    </w:p>
    <w:p w14:paraId="1B7C2B45">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pPr>
      <w:r>
        <w:rPr>
          <w:rFonts w:hint="eastAsia"/>
        </w:rPr>
        <w:t>3)项目可行性研究报告、初步设计文件、施工图设计文件等与工程建设安全有关</w:t>
      </w:r>
      <w:r>
        <w:rPr>
          <w:rFonts w:hint="eastAsia"/>
          <w:spacing w:val="6"/>
        </w:rPr>
        <w:t>的文件</w:t>
      </w:r>
      <w:r>
        <w:rPr>
          <w:rFonts w:hint="eastAsia"/>
          <w:spacing w:val="-1"/>
        </w:rPr>
        <w:t>等；</w:t>
      </w:r>
    </w:p>
    <w:p w14:paraId="50BFD44D">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spacing w:val="7"/>
        </w:rPr>
      </w:pPr>
      <w:r>
        <w:rPr>
          <w:rFonts w:hint="eastAsia"/>
        </w:rPr>
        <w:t>4)现场调查资料。</w:t>
      </w:r>
    </w:p>
    <w:p w14:paraId="0594B95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pPr>
      <w:r>
        <w:rPr>
          <w:rFonts w:hint="eastAsia"/>
        </w:rPr>
        <w:t>c)工程概况。</w:t>
      </w:r>
    </w:p>
    <w:p w14:paraId="35978FE2">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pPr>
      <w:r>
        <w:rPr>
          <w:rFonts w:hint="eastAsia"/>
        </w:rPr>
        <w:t>d)风险辨识：</w:t>
      </w:r>
    </w:p>
    <w:p w14:paraId="4329B2ED">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pPr>
      <w:r>
        <w:rPr>
          <w:rFonts w:hint="eastAsia"/>
        </w:rPr>
        <w:t>1)确定辨识范围；</w:t>
      </w:r>
    </w:p>
    <w:p w14:paraId="214E75F2">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spacing w:val="7"/>
        </w:rPr>
      </w:pPr>
      <w:r>
        <w:rPr>
          <w:rFonts w:hint="eastAsia"/>
        </w:rPr>
        <w:t>2)划分作业单元；</w:t>
      </w:r>
    </w:p>
    <w:p w14:paraId="3253E05E">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spacing w:val="7"/>
        </w:rPr>
      </w:pPr>
      <w:r>
        <w:rPr>
          <w:rFonts w:hint="eastAsia"/>
        </w:rPr>
        <w:t>3)确定风险事件；</w:t>
      </w:r>
    </w:p>
    <w:p w14:paraId="0791534F">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spacing w:val="7"/>
        </w:rPr>
      </w:pPr>
      <w:r>
        <w:rPr>
          <w:rFonts w:hint="eastAsia"/>
        </w:rPr>
        <w:t>4)分析致险因素。</w:t>
      </w:r>
    </w:p>
    <w:p w14:paraId="127790F2">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pPr>
      <w:r>
        <w:rPr>
          <w:rFonts w:hint="eastAsia"/>
        </w:rPr>
        <w:t>e)风险评估。</w:t>
      </w:r>
    </w:p>
    <w:p w14:paraId="10003E1A">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pPr>
      <w:r>
        <w:rPr>
          <w:rFonts w:hint="eastAsia"/>
        </w:rPr>
        <w:t>f)风险辨识清单可参考表</w:t>
      </w:r>
      <w:r>
        <w:t>C</w:t>
      </w:r>
      <w:r>
        <w:rPr>
          <w:rFonts w:hint="eastAsia"/>
        </w:rPr>
        <w:t>.1。</w:t>
      </w:r>
    </w:p>
    <w:p w14:paraId="2106F984">
      <w:pPr>
        <w:pStyle w:val="53"/>
        <w:keepNext w:val="0"/>
        <w:keepLines w:val="0"/>
        <w:pageBreakBefore w:val="0"/>
        <w:wordWrap/>
        <w:overflowPunct/>
        <w:topLinePunct w:val="0"/>
        <w:bidi w:val="0"/>
        <w:spacing w:line="240" w:lineRule="auto"/>
      </w:pPr>
      <w:r>
        <w:rPr>
          <w:rFonts w:hint="eastAsia"/>
        </w:rPr>
        <w:t>表</w:t>
      </w:r>
      <w:r>
        <w:rPr>
          <w:rFonts w:hint="eastAsia"/>
          <w:lang w:val="en-US" w:eastAsia="zh-CN"/>
        </w:rPr>
        <w:t>B</w:t>
      </w:r>
      <w:r>
        <w:rPr>
          <w:rFonts w:hint="eastAsia"/>
        </w:rPr>
        <w:t>.1风险辨识清单</w:t>
      </w:r>
    </w:p>
    <w:tbl>
      <w:tblPr>
        <w:tblStyle w:val="46"/>
        <w:tblW w:w="94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565"/>
        <w:gridCol w:w="566"/>
        <w:gridCol w:w="676"/>
        <w:gridCol w:w="456"/>
        <w:gridCol w:w="1022"/>
        <w:gridCol w:w="1104"/>
        <w:gridCol w:w="1116"/>
        <w:gridCol w:w="996"/>
        <w:gridCol w:w="804"/>
        <w:gridCol w:w="852"/>
        <w:gridCol w:w="773"/>
      </w:tblGrid>
      <w:tr w14:paraId="733CD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63" w:type="dxa"/>
            <w:vMerge w:val="restart"/>
            <w:tcBorders>
              <w:top w:val="single" w:color="000000" w:sz="2" w:space="0"/>
              <w:left w:val="single" w:color="000000" w:sz="4" w:space="0"/>
              <w:right w:val="single" w:color="000000" w:sz="2" w:space="0"/>
            </w:tcBorders>
            <w:vAlign w:val="center"/>
          </w:tcPr>
          <w:p w14:paraId="258E45B6">
            <w:pPr>
              <w:pStyle w:val="59"/>
              <w:keepNext w:val="0"/>
              <w:keepLines w:val="0"/>
              <w:pageBreakBefore w:val="0"/>
              <w:wordWrap/>
              <w:overflowPunct/>
              <w:topLinePunct w:val="0"/>
              <w:bidi w:val="0"/>
              <w:spacing w:line="240" w:lineRule="auto"/>
              <w:rPr>
                <w:b/>
                <w:bCs/>
              </w:rPr>
            </w:pPr>
            <w:r>
              <w:rPr>
                <w:rFonts w:hint="eastAsia"/>
                <w:b/>
                <w:bCs/>
              </w:rPr>
              <w:t>风险辨识范围</w:t>
            </w:r>
          </w:p>
        </w:tc>
        <w:tc>
          <w:tcPr>
            <w:tcW w:w="565" w:type="dxa"/>
            <w:vMerge w:val="restart"/>
            <w:tcBorders>
              <w:top w:val="single" w:color="000000" w:sz="2" w:space="0"/>
              <w:left w:val="single" w:color="000000" w:sz="2" w:space="0"/>
              <w:right w:val="single" w:color="000000" w:sz="2" w:space="0"/>
            </w:tcBorders>
            <w:vAlign w:val="center"/>
          </w:tcPr>
          <w:p w14:paraId="5E150F03">
            <w:pPr>
              <w:pStyle w:val="59"/>
              <w:keepNext w:val="0"/>
              <w:keepLines w:val="0"/>
              <w:pageBreakBefore w:val="0"/>
              <w:wordWrap/>
              <w:overflowPunct/>
              <w:topLinePunct w:val="0"/>
              <w:bidi w:val="0"/>
              <w:spacing w:line="240" w:lineRule="auto"/>
              <w:rPr>
                <w:b/>
                <w:bCs/>
              </w:rPr>
            </w:pPr>
            <w:r>
              <w:rPr>
                <w:rFonts w:hint="eastAsia"/>
                <w:b/>
                <w:bCs/>
              </w:rPr>
              <w:t>一级作业单元</w:t>
            </w:r>
          </w:p>
        </w:tc>
        <w:tc>
          <w:tcPr>
            <w:tcW w:w="566" w:type="dxa"/>
            <w:vMerge w:val="restart"/>
            <w:tcBorders>
              <w:top w:val="single" w:color="000000" w:sz="2" w:space="0"/>
              <w:left w:val="single" w:color="000000" w:sz="2" w:space="0"/>
              <w:right w:val="single" w:color="000000" w:sz="2" w:space="0"/>
            </w:tcBorders>
            <w:vAlign w:val="center"/>
          </w:tcPr>
          <w:p w14:paraId="68EDD342">
            <w:pPr>
              <w:pStyle w:val="59"/>
              <w:keepNext w:val="0"/>
              <w:keepLines w:val="0"/>
              <w:pageBreakBefore w:val="0"/>
              <w:wordWrap/>
              <w:overflowPunct/>
              <w:topLinePunct w:val="0"/>
              <w:bidi w:val="0"/>
              <w:spacing w:line="240" w:lineRule="auto"/>
              <w:rPr>
                <w:b/>
                <w:bCs/>
              </w:rPr>
            </w:pPr>
            <w:r>
              <w:rPr>
                <w:rFonts w:hint="eastAsia"/>
                <w:b/>
                <w:bCs/>
              </w:rPr>
              <w:t>二级作业单元</w:t>
            </w:r>
          </w:p>
        </w:tc>
        <w:tc>
          <w:tcPr>
            <w:tcW w:w="676" w:type="dxa"/>
            <w:vMerge w:val="restart"/>
            <w:tcBorders>
              <w:top w:val="single" w:color="000000" w:sz="2" w:space="0"/>
              <w:left w:val="single" w:color="000000" w:sz="2" w:space="0"/>
              <w:right w:val="single" w:color="000000" w:sz="2" w:space="0"/>
            </w:tcBorders>
            <w:vAlign w:val="center"/>
          </w:tcPr>
          <w:p w14:paraId="06CE7DC5">
            <w:pPr>
              <w:pStyle w:val="59"/>
              <w:keepNext w:val="0"/>
              <w:keepLines w:val="0"/>
              <w:pageBreakBefore w:val="0"/>
              <w:wordWrap/>
              <w:overflowPunct/>
              <w:topLinePunct w:val="0"/>
              <w:bidi w:val="0"/>
              <w:spacing w:line="240" w:lineRule="auto"/>
              <w:rPr>
                <w:b/>
                <w:bCs/>
              </w:rPr>
            </w:pPr>
            <w:r>
              <w:rPr>
                <w:rFonts w:hint="eastAsia"/>
                <w:b/>
                <w:bCs/>
              </w:rPr>
              <w:t>三级作业单元</w:t>
            </w:r>
          </w:p>
        </w:tc>
        <w:tc>
          <w:tcPr>
            <w:tcW w:w="456" w:type="dxa"/>
            <w:vMerge w:val="restart"/>
            <w:tcBorders>
              <w:top w:val="single" w:color="000000" w:sz="2" w:space="0"/>
              <w:left w:val="single" w:color="000000" w:sz="2" w:space="0"/>
              <w:right w:val="single" w:color="000000" w:sz="2" w:space="0"/>
            </w:tcBorders>
            <w:vAlign w:val="center"/>
          </w:tcPr>
          <w:p w14:paraId="3ABBAC88">
            <w:pPr>
              <w:pStyle w:val="59"/>
              <w:keepNext w:val="0"/>
              <w:keepLines w:val="0"/>
              <w:pageBreakBefore w:val="0"/>
              <w:wordWrap/>
              <w:overflowPunct/>
              <w:topLinePunct w:val="0"/>
              <w:bidi w:val="0"/>
              <w:spacing w:line="240" w:lineRule="auto"/>
              <w:rPr>
                <w:b/>
                <w:bCs/>
              </w:rPr>
            </w:pPr>
            <w:r>
              <w:rPr>
                <w:rFonts w:hint="eastAsia"/>
                <w:b/>
                <w:bCs/>
              </w:rPr>
              <w:t>典型风险事件</w:t>
            </w:r>
          </w:p>
        </w:tc>
        <w:tc>
          <w:tcPr>
            <w:tcW w:w="4238" w:type="dxa"/>
            <w:gridSpan w:val="4"/>
            <w:tcBorders>
              <w:top w:val="single" w:color="000000" w:sz="2" w:space="0"/>
              <w:left w:val="single" w:color="000000" w:sz="2" w:space="0"/>
              <w:bottom w:val="single" w:color="000000" w:sz="2" w:space="0"/>
              <w:right w:val="single" w:color="000000" w:sz="2" w:space="0"/>
            </w:tcBorders>
            <w:vAlign w:val="center"/>
          </w:tcPr>
          <w:p w14:paraId="4CD6BF90">
            <w:pPr>
              <w:pStyle w:val="59"/>
              <w:keepNext w:val="0"/>
              <w:keepLines w:val="0"/>
              <w:pageBreakBefore w:val="0"/>
              <w:wordWrap/>
              <w:overflowPunct/>
              <w:topLinePunct w:val="0"/>
              <w:bidi w:val="0"/>
              <w:spacing w:line="240" w:lineRule="auto"/>
              <w:rPr>
                <w:b/>
                <w:bCs/>
              </w:rPr>
            </w:pPr>
            <w:r>
              <w:rPr>
                <w:rFonts w:hint="eastAsia"/>
                <w:b/>
                <w:bCs/>
              </w:rPr>
              <w:t>致险因素</w:t>
            </w:r>
          </w:p>
        </w:tc>
        <w:tc>
          <w:tcPr>
            <w:tcW w:w="2429" w:type="dxa"/>
            <w:gridSpan w:val="3"/>
            <w:tcBorders>
              <w:top w:val="single" w:color="000000" w:sz="2" w:space="0"/>
              <w:left w:val="single" w:color="000000" w:sz="2" w:space="0"/>
              <w:bottom w:val="single" w:color="000000" w:sz="2" w:space="0"/>
              <w:right w:val="single" w:color="000000" w:sz="4" w:space="0"/>
            </w:tcBorders>
            <w:vAlign w:val="center"/>
          </w:tcPr>
          <w:p w14:paraId="657FCF34">
            <w:pPr>
              <w:pStyle w:val="59"/>
              <w:keepNext w:val="0"/>
              <w:keepLines w:val="0"/>
              <w:pageBreakBefore w:val="0"/>
              <w:wordWrap/>
              <w:overflowPunct/>
              <w:topLinePunct w:val="0"/>
              <w:bidi w:val="0"/>
              <w:spacing w:line="240" w:lineRule="auto"/>
              <w:rPr>
                <w:b/>
                <w:bCs/>
              </w:rPr>
            </w:pPr>
            <w:r>
              <w:rPr>
                <w:rFonts w:hint="eastAsia"/>
                <w:b/>
                <w:bCs/>
              </w:rPr>
              <w:t>风险评估（</w:t>
            </w:r>
            <w:r>
              <w:rPr>
                <w:rFonts w:ascii="Arial" w:hAnsi="Arial" w:eastAsia="Arial"/>
                <w:b/>
                <w:bCs/>
              </w:rPr>
              <w:t>LC</w:t>
            </w:r>
            <w:r>
              <w:rPr>
                <w:rFonts w:hint="eastAsia"/>
                <w:b/>
                <w:bCs/>
              </w:rPr>
              <w:t>法）</w:t>
            </w:r>
          </w:p>
        </w:tc>
      </w:tr>
      <w:tr w14:paraId="78955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63" w:type="dxa"/>
            <w:vMerge w:val="continue"/>
            <w:tcBorders>
              <w:left w:val="single" w:color="000000" w:sz="4" w:space="0"/>
              <w:right w:val="single" w:color="000000" w:sz="2" w:space="0"/>
            </w:tcBorders>
            <w:vAlign w:val="center"/>
          </w:tcPr>
          <w:p w14:paraId="008BCE58">
            <w:pPr>
              <w:pStyle w:val="59"/>
              <w:keepNext w:val="0"/>
              <w:keepLines w:val="0"/>
              <w:pageBreakBefore w:val="0"/>
              <w:wordWrap/>
              <w:overflowPunct/>
              <w:topLinePunct w:val="0"/>
              <w:bidi w:val="0"/>
              <w:spacing w:line="240" w:lineRule="auto"/>
              <w:rPr>
                <w:b/>
                <w:bCs/>
              </w:rPr>
            </w:pPr>
          </w:p>
        </w:tc>
        <w:tc>
          <w:tcPr>
            <w:tcW w:w="565" w:type="dxa"/>
            <w:vMerge w:val="continue"/>
            <w:tcBorders>
              <w:left w:val="single" w:color="000000" w:sz="2" w:space="0"/>
              <w:right w:val="single" w:color="000000" w:sz="2" w:space="0"/>
            </w:tcBorders>
            <w:vAlign w:val="center"/>
          </w:tcPr>
          <w:p w14:paraId="0E77A42B">
            <w:pPr>
              <w:pStyle w:val="59"/>
              <w:keepNext w:val="0"/>
              <w:keepLines w:val="0"/>
              <w:pageBreakBefore w:val="0"/>
              <w:wordWrap/>
              <w:overflowPunct/>
              <w:topLinePunct w:val="0"/>
              <w:bidi w:val="0"/>
              <w:spacing w:line="240" w:lineRule="auto"/>
              <w:rPr>
                <w:b/>
                <w:bCs/>
              </w:rPr>
            </w:pPr>
          </w:p>
        </w:tc>
        <w:tc>
          <w:tcPr>
            <w:tcW w:w="566" w:type="dxa"/>
            <w:vMerge w:val="continue"/>
            <w:tcBorders>
              <w:left w:val="single" w:color="000000" w:sz="2" w:space="0"/>
              <w:right w:val="single" w:color="000000" w:sz="2" w:space="0"/>
            </w:tcBorders>
            <w:vAlign w:val="center"/>
          </w:tcPr>
          <w:p w14:paraId="1EE1C0D1">
            <w:pPr>
              <w:pStyle w:val="59"/>
              <w:keepNext w:val="0"/>
              <w:keepLines w:val="0"/>
              <w:pageBreakBefore w:val="0"/>
              <w:wordWrap/>
              <w:overflowPunct/>
              <w:topLinePunct w:val="0"/>
              <w:bidi w:val="0"/>
              <w:spacing w:line="240" w:lineRule="auto"/>
              <w:rPr>
                <w:b/>
                <w:bCs/>
              </w:rPr>
            </w:pPr>
          </w:p>
        </w:tc>
        <w:tc>
          <w:tcPr>
            <w:tcW w:w="676" w:type="dxa"/>
            <w:vMerge w:val="continue"/>
            <w:tcBorders>
              <w:left w:val="single" w:color="000000" w:sz="2" w:space="0"/>
              <w:right w:val="single" w:color="000000" w:sz="2" w:space="0"/>
            </w:tcBorders>
            <w:vAlign w:val="center"/>
          </w:tcPr>
          <w:p w14:paraId="55AEE3EF">
            <w:pPr>
              <w:pStyle w:val="59"/>
              <w:keepNext w:val="0"/>
              <w:keepLines w:val="0"/>
              <w:pageBreakBefore w:val="0"/>
              <w:wordWrap/>
              <w:overflowPunct/>
              <w:topLinePunct w:val="0"/>
              <w:bidi w:val="0"/>
              <w:spacing w:line="240" w:lineRule="auto"/>
              <w:rPr>
                <w:b/>
                <w:bCs/>
              </w:rPr>
            </w:pPr>
          </w:p>
        </w:tc>
        <w:tc>
          <w:tcPr>
            <w:tcW w:w="456" w:type="dxa"/>
            <w:vMerge w:val="continue"/>
            <w:tcBorders>
              <w:left w:val="single" w:color="000000" w:sz="2" w:space="0"/>
              <w:right w:val="single" w:color="000000" w:sz="2" w:space="0"/>
            </w:tcBorders>
            <w:vAlign w:val="center"/>
          </w:tcPr>
          <w:p w14:paraId="316B2D64">
            <w:pPr>
              <w:pStyle w:val="59"/>
              <w:keepNext w:val="0"/>
              <w:keepLines w:val="0"/>
              <w:pageBreakBefore w:val="0"/>
              <w:wordWrap/>
              <w:overflowPunct/>
              <w:topLinePunct w:val="0"/>
              <w:bidi w:val="0"/>
              <w:spacing w:line="240" w:lineRule="auto"/>
              <w:rPr>
                <w:b/>
                <w:bCs/>
              </w:rPr>
            </w:pPr>
          </w:p>
        </w:tc>
        <w:tc>
          <w:tcPr>
            <w:tcW w:w="1022" w:type="dxa"/>
            <w:tcBorders>
              <w:top w:val="single" w:color="000000" w:sz="2" w:space="0"/>
              <w:left w:val="single" w:color="000000" w:sz="2" w:space="0"/>
              <w:bottom w:val="single" w:color="000000" w:sz="2" w:space="0"/>
              <w:right w:val="single" w:color="000000" w:sz="2" w:space="0"/>
            </w:tcBorders>
            <w:vAlign w:val="center"/>
          </w:tcPr>
          <w:p w14:paraId="77B92426">
            <w:pPr>
              <w:pStyle w:val="59"/>
              <w:keepNext w:val="0"/>
              <w:keepLines w:val="0"/>
              <w:pageBreakBefore w:val="0"/>
              <w:wordWrap/>
              <w:overflowPunct/>
              <w:topLinePunct w:val="0"/>
              <w:bidi w:val="0"/>
              <w:spacing w:line="240" w:lineRule="auto"/>
              <w:rPr>
                <w:b/>
                <w:bCs/>
              </w:rPr>
            </w:pPr>
            <w:r>
              <w:rPr>
                <w:rFonts w:hint="eastAsia"/>
                <w:b/>
                <w:bCs/>
              </w:rPr>
              <w:t>人</w:t>
            </w:r>
          </w:p>
        </w:tc>
        <w:tc>
          <w:tcPr>
            <w:tcW w:w="1104" w:type="dxa"/>
            <w:tcBorders>
              <w:top w:val="single" w:color="000000" w:sz="2" w:space="0"/>
              <w:left w:val="single" w:color="000000" w:sz="2" w:space="0"/>
              <w:bottom w:val="single" w:color="000000" w:sz="2" w:space="0"/>
              <w:right w:val="single" w:color="000000" w:sz="2" w:space="0"/>
            </w:tcBorders>
            <w:vAlign w:val="center"/>
          </w:tcPr>
          <w:p w14:paraId="14ACC94F">
            <w:pPr>
              <w:pStyle w:val="59"/>
              <w:keepNext w:val="0"/>
              <w:keepLines w:val="0"/>
              <w:pageBreakBefore w:val="0"/>
              <w:wordWrap/>
              <w:overflowPunct/>
              <w:topLinePunct w:val="0"/>
              <w:bidi w:val="0"/>
              <w:spacing w:line="240" w:lineRule="auto"/>
              <w:rPr>
                <w:b/>
                <w:bCs/>
              </w:rPr>
            </w:pPr>
            <w:r>
              <w:rPr>
                <w:rFonts w:hint="eastAsia"/>
                <w:b/>
                <w:bCs/>
              </w:rPr>
              <w:t>设备</w:t>
            </w:r>
          </w:p>
        </w:tc>
        <w:tc>
          <w:tcPr>
            <w:tcW w:w="1116" w:type="dxa"/>
            <w:tcBorders>
              <w:top w:val="single" w:color="000000" w:sz="2" w:space="0"/>
              <w:left w:val="single" w:color="000000" w:sz="2" w:space="0"/>
              <w:bottom w:val="single" w:color="000000" w:sz="2" w:space="0"/>
              <w:right w:val="single" w:color="000000" w:sz="2" w:space="0"/>
            </w:tcBorders>
            <w:vAlign w:val="center"/>
          </w:tcPr>
          <w:p w14:paraId="43B386C8">
            <w:pPr>
              <w:pStyle w:val="59"/>
              <w:keepNext w:val="0"/>
              <w:keepLines w:val="0"/>
              <w:pageBreakBefore w:val="0"/>
              <w:wordWrap/>
              <w:overflowPunct/>
              <w:topLinePunct w:val="0"/>
              <w:bidi w:val="0"/>
              <w:spacing w:line="240" w:lineRule="auto"/>
              <w:rPr>
                <w:b/>
                <w:bCs/>
              </w:rPr>
            </w:pPr>
            <w:r>
              <w:rPr>
                <w:rFonts w:hint="eastAsia"/>
                <w:b/>
                <w:bCs/>
              </w:rPr>
              <w:t>环境</w:t>
            </w:r>
          </w:p>
        </w:tc>
        <w:tc>
          <w:tcPr>
            <w:tcW w:w="996" w:type="dxa"/>
            <w:tcBorders>
              <w:top w:val="single" w:color="000000" w:sz="2" w:space="0"/>
              <w:left w:val="single" w:color="000000" w:sz="2" w:space="0"/>
              <w:bottom w:val="single" w:color="000000" w:sz="2" w:space="0"/>
              <w:right w:val="single" w:color="000000" w:sz="2" w:space="0"/>
            </w:tcBorders>
            <w:vAlign w:val="center"/>
          </w:tcPr>
          <w:p w14:paraId="59469181">
            <w:pPr>
              <w:pStyle w:val="59"/>
              <w:keepNext w:val="0"/>
              <w:keepLines w:val="0"/>
              <w:pageBreakBefore w:val="0"/>
              <w:wordWrap/>
              <w:overflowPunct/>
              <w:topLinePunct w:val="0"/>
              <w:bidi w:val="0"/>
              <w:spacing w:line="240" w:lineRule="auto"/>
              <w:rPr>
                <w:b/>
                <w:bCs/>
              </w:rPr>
            </w:pPr>
            <w:r>
              <w:rPr>
                <w:rFonts w:hint="eastAsia"/>
                <w:b/>
                <w:bCs/>
              </w:rPr>
              <w:t>管理</w:t>
            </w:r>
          </w:p>
        </w:tc>
        <w:tc>
          <w:tcPr>
            <w:tcW w:w="804" w:type="dxa"/>
            <w:tcBorders>
              <w:top w:val="single" w:color="000000" w:sz="2" w:space="0"/>
              <w:left w:val="single" w:color="000000" w:sz="2" w:space="0"/>
              <w:bottom w:val="single" w:color="000000" w:sz="2" w:space="0"/>
              <w:right w:val="single" w:color="000000" w:sz="2" w:space="0"/>
            </w:tcBorders>
            <w:vAlign w:val="center"/>
          </w:tcPr>
          <w:p w14:paraId="0348DC75">
            <w:pPr>
              <w:pStyle w:val="59"/>
              <w:keepNext w:val="0"/>
              <w:keepLines w:val="0"/>
              <w:pageBreakBefore w:val="0"/>
              <w:wordWrap/>
              <w:overflowPunct/>
              <w:topLinePunct w:val="0"/>
              <w:bidi w:val="0"/>
              <w:spacing w:line="240" w:lineRule="auto"/>
              <w:rPr>
                <w:b/>
                <w:bCs/>
              </w:rPr>
            </w:pPr>
            <w:r>
              <w:rPr>
                <w:rFonts w:hint="eastAsia"/>
                <w:b/>
                <w:bCs/>
              </w:rPr>
              <w:t>可能性等级</w:t>
            </w:r>
          </w:p>
        </w:tc>
        <w:tc>
          <w:tcPr>
            <w:tcW w:w="852" w:type="dxa"/>
            <w:tcBorders>
              <w:top w:val="single" w:color="000000" w:sz="2" w:space="0"/>
              <w:left w:val="single" w:color="000000" w:sz="2" w:space="0"/>
              <w:bottom w:val="single" w:color="000000" w:sz="2" w:space="0"/>
              <w:right w:val="single" w:color="000000" w:sz="2" w:space="0"/>
            </w:tcBorders>
            <w:vAlign w:val="center"/>
          </w:tcPr>
          <w:p w14:paraId="1F2FE734">
            <w:pPr>
              <w:pStyle w:val="59"/>
              <w:keepNext w:val="0"/>
              <w:keepLines w:val="0"/>
              <w:pageBreakBefore w:val="0"/>
              <w:wordWrap/>
              <w:overflowPunct/>
              <w:topLinePunct w:val="0"/>
              <w:bidi w:val="0"/>
              <w:spacing w:line="240" w:lineRule="auto"/>
              <w:rPr>
                <w:rFonts w:hint="eastAsia"/>
                <w:b/>
                <w:bCs/>
              </w:rPr>
            </w:pPr>
            <w:r>
              <w:rPr>
                <w:rFonts w:hint="eastAsia"/>
                <w:b/>
                <w:bCs/>
              </w:rPr>
              <w:t>后果</w:t>
            </w:r>
          </w:p>
          <w:p w14:paraId="1D3E18C6">
            <w:pPr>
              <w:pStyle w:val="59"/>
              <w:keepNext w:val="0"/>
              <w:keepLines w:val="0"/>
              <w:pageBreakBefore w:val="0"/>
              <w:wordWrap/>
              <w:overflowPunct/>
              <w:topLinePunct w:val="0"/>
              <w:bidi w:val="0"/>
              <w:spacing w:line="240" w:lineRule="auto"/>
              <w:rPr>
                <w:b/>
                <w:bCs/>
              </w:rPr>
            </w:pPr>
            <w:r>
              <w:rPr>
                <w:rFonts w:hint="eastAsia"/>
                <w:b/>
                <w:bCs/>
              </w:rPr>
              <w:t>严重程度</w:t>
            </w:r>
          </w:p>
        </w:tc>
        <w:tc>
          <w:tcPr>
            <w:tcW w:w="773" w:type="dxa"/>
            <w:tcBorders>
              <w:top w:val="single" w:color="000000" w:sz="2" w:space="0"/>
              <w:left w:val="single" w:color="000000" w:sz="2" w:space="0"/>
              <w:bottom w:val="single" w:color="000000" w:sz="2" w:space="0"/>
              <w:right w:val="single" w:color="000000" w:sz="4" w:space="0"/>
            </w:tcBorders>
            <w:vAlign w:val="center"/>
          </w:tcPr>
          <w:p w14:paraId="7036A272">
            <w:pPr>
              <w:pStyle w:val="59"/>
              <w:keepNext w:val="0"/>
              <w:keepLines w:val="0"/>
              <w:pageBreakBefore w:val="0"/>
              <w:wordWrap/>
              <w:overflowPunct/>
              <w:topLinePunct w:val="0"/>
              <w:bidi w:val="0"/>
              <w:spacing w:line="240" w:lineRule="auto"/>
              <w:rPr>
                <w:rFonts w:hint="eastAsia"/>
                <w:b/>
                <w:bCs/>
              </w:rPr>
            </w:pPr>
            <w:r>
              <w:rPr>
                <w:rFonts w:hint="eastAsia"/>
                <w:b/>
                <w:bCs/>
              </w:rPr>
              <w:t>风险</w:t>
            </w:r>
          </w:p>
          <w:p w14:paraId="7249141C">
            <w:pPr>
              <w:pStyle w:val="59"/>
              <w:keepNext w:val="0"/>
              <w:keepLines w:val="0"/>
              <w:pageBreakBefore w:val="0"/>
              <w:wordWrap/>
              <w:overflowPunct/>
              <w:topLinePunct w:val="0"/>
              <w:bidi w:val="0"/>
              <w:spacing w:line="240" w:lineRule="auto"/>
              <w:rPr>
                <w:b/>
                <w:bCs/>
              </w:rPr>
            </w:pPr>
            <w:r>
              <w:rPr>
                <w:rFonts w:hint="eastAsia"/>
                <w:b/>
                <w:bCs/>
              </w:rPr>
              <w:t>等级</w:t>
            </w:r>
          </w:p>
        </w:tc>
      </w:tr>
      <w:tr w14:paraId="5F404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563" w:type="dxa"/>
            <w:tcBorders>
              <w:top w:val="single" w:color="000000" w:sz="2" w:space="0"/>
              <w:left w:val="single" w:color="000000" w:sz="4" w:space="0"/>
              <w:bottom w:val="single" w:color="000000" w:sz="2" w:space="0"/>
              <w:right w:val="single" w:color="000000" w:sz="2" w:space="0"/>
            </w:tcBorders>
            <w:vAlign w:val="center"/>
          </w:tcPr>
          <w:p w14:paraId="31FF48B4">
            <w:pPr>
              <w:pStyle w:val="6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两区三场</w:t>
            </w:r>
          </w:p>
        </w:tc>
        <w:tc>
          <w:tcPr>
            <w:tcW w:w="565" w:type="dxa"/>
            <w:tcBorders>
              <w:top w:val="single" w:color="000000" w:sz="2" w:space="0"/>
              <w:left w:val="single" w:color="000000" w:sz="2" w:space="0"/>
              <w:bottom w:val="single" w:color="000000" w:sz="2" w:space="0"/>
              <w:right w:val="single" w:color="000000" w:sz="2" w:space="0"/>
            </w:tcBorders>
            <w:vAlign w:val="center"/>
          </w:tcPr>
          <w:p w14:paraId="2994F430">
            <w:pPr>
              <w:pStyle w:val="6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预制场</w:t>
            </w:r>
          </w:p>
        </w:tc>
        <w:tc>
          <w:tcPr>
            <w:tcW w:w="566" w:type="dxa"/>
            <w:tcBorders>
              <w:top w:val="single" w:color="000000" w:sz="2" w:space="0"/>
              <w:left w:val="single" w:color="000000" w:sz="2" w:space="0"/>
              <w:bottom w:val="single" w:color="000000" w:sz="2" w:space="0"/>
              <w:right w:val="single" w:color="000000" w:sz="2" w:space="0"/>
            </w:tcBorders>
            <w:vAlign w:val="center"/>
          </w:tcPr>
          <w:p w14:paraId="5268A443">
            <w:pPr>
              <w:pStyle w:val="6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梁板存放区</w:t>
            </w:r>
          </w:p>
        </w:tc>
        <w:tc>
          <w:tcPr>
            <w:tcW w:w="676" w:type="dxa"/>
            <w:tcBorders>
              <w:top w:val="single" w:color="000000" w:sz="2" w:space="0"/>
              <w:left w:val="single" w:color="000000" w:sz="2" w:space="0"/>
              <w:bottom w:val="single" w:color="000000" w:sz="2" w:space="0"/>
              <w:right w:val="single" w:color="000000" w:sz="2" w:space="0"/>
            </w:tcBorders>
            <w:vAlign w:val="center"/>
          </w:tcPr>
          <w:p w14:paraId="13727B7B">
            <w:pPr>
              <w:pStyle w:val="6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预制梁起重</w:t>
            </w:r>
            <w:r>
              <w:rPr>
                <w:rFonts w:hint="eastAsia"/>
                <w:spacing w:val="-15"/>
              </w:rPr>
              <w:t>吊装</w:t>
            </w:r>
          </w:p>
        </w:tc>
        <w:tc>
          <w:tcPr>
            <w:tcW w:w="456" w:type="dxa"/>
            <w:tcBorders>
              <w:top w:val="single" w:color="000000" w:sz="2" w:space="0"/>
              <w:left w:val="single" w:color="000000" w:sz="2" w:space="0"/>
              <w:bottom w:val="single" w:color="000000" w:sz="2" w:space="0"/>
              <w:right w:val="single" w:color="000000" w:sz="2" w:space="0"/>
            </w:tcBorders>
            <w:vAlign w:val="center"/>
          </w:tcPr>
          <w:p w14:paraId="29F7C8B2">
            <w:pPr>
              <w:pStyle w:val="6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起重伤害</w:t>
            </w:r>
          </w:p>
        </w:tc>
        <w:tc>
          <w:tcPr>
            <w:tcW w:w="1022" w:type="dxa"/>
            <w:tcBorders>
              <w:top w:val="single" w:color="000000" w:sz="2" w:space="0"/>
              <w:left w:val="single" w:color="000000" w:sz="2" w:space="0"/>
              <w:bottom w:val="single" w:color="000000" w:sz="2" w:space="0"/>
              <w:right w:val="single" w:color="000000" w:sz="2" w:space="0"/>
            </w:tcBorders>
            <w:vAlign w:val="center"/>
          </w:tcPr>
          <w:p w14:paraId="21DB122F">
            <w:pPr>
              <w:pStyle w:val="60"/>
              <w:keepNext w:val="0"/>
              <w:keepLines w:val="0"/>
              <w:pageBreakBefore w:val="0"/>
              <w:widowControl w:val="0"/>
              <w:kinsoku/>
              <w:wordWrap/>
              <w:overflowPunct/>
              <w:topLinePunct w:val="0"/>
              <w:autoSpaceDE/>
              <w:autoSpaceDN/>
              <w:bidi w:val="0"/>
              <w:adjustRightInd/>
              <w:snapToGrid/>
              <w:spacing w:line="240" w:lineRule="auto"/>
              <w:textAlignment w:val="auto"/>
              <w:rPr>
                <w:lang w:eastAsia="zh-CN"/>
              </w:rPr>
            </w:pPr>
            <w:r>
              <w:rPr>
                <w:rFonts w:hint="eastAsia"/>
                <w:spacing w:val="-2"/>
                <w:lang w:eastAsia="zh-CN"/>
              </w:rPr>
              <w:t>在起吊物下</w:t>
            </w:r>
            <w:r>
              <w:rPr>
                <w:rFonts w:hint="eastAsia"/>
                <w:lang w:eastAsia="zh-CN"/>
              </w:rPr>
              <w:t>作业、停留。</w:t>
            </w:r>
          </w:p>
        </w:tc>
        <w:tc>
          <w:tcPr>
            <w:tcW w:w="1104" w:type="dxa"/>
            <w:tcBorders>
              <w:top w:val="single" w:color="000000" w:sz="2" w:space="0"/>
              <w:left w:val="single" w:color="000000" w:sz="2" w:space="0"/>
              <w:bottom w:val="single" w:color="000000" w:sz="2" w:space="0"/>
              <w:right w:val="single" w:color="000000" w:sz="2" w:space="0"/>
            </w:tcBorders>
            <w:vAlign w:val="center"/>
          </w:tcPr>
          <w:p w14:paraId="6C554D6B">
            <w:pPr>
              <w:pStyle w:val="60"/>
              <w:keepNext w:val="0"/>
              <w:keepLines w:val="0"/>
              <w:pageBreakBefore w:val="0"/>
              <w:widowControl w:val="0"/>
              <w:kinsoku/>
              <w:wordWrap/>
              <w:overflowPunct/>
              <w:topLinePunct w:val="0"/>
              <w:autoSpaceDE/>
              <w:autoSpaceDN/>
              <w:bidi w:val="0"/>
              <w:adjustRightInd/>
              <w:snapToGrid/>
              <w:spacing w:line="240" w:lineRule="auto"/>
              <w:textAlignment w:val="auto"/>
              <w:rPr>
                <w:lang w:eastAsia="zh-CN"/>
              </w:rPr>
            </w:pPr>
            <w:r>
              <w:rPr>
                <w:rFonts w:hint="eastAsia"/>
                <w:lang w:eastAsia="zh-CN"/>
              </w:rPr>
              <w:t>门式起重机</w:t>
            </w:r>
            <w:r>
              <w:rPr>
                <w:rFonts w:hint="eastAsia"/>
                <w:spacing w:val="-2"/>
                <w:lang w:eastAsia="zh-CN"/>
              </w:rPr>
              <w:t>未设置防脱</w:t>
            </w:r>
            <w:r>
              <w:rPr>
                <w:rFonts w:hint="eastAsia"/>
                <w:spacing w:val="20"/>
                <w:lang w:eastAsia="zh-CN"/>
              </w:rPr>
              <w:t>钩装置。</w:t>
            </w:r>
          </w:p>
        </w:tc>
        <w:tc>
          <w:tcPr>
            <w:tcW w:w="1116" w:type="dxa"/>
            <w:tcBorders>
              <w:top w:val="single" w:color="000000" w:sz="2" w:space="0"/>
              <w:left w:val="single" w:color="000000" w:sz="2" w:space="0"/>
              <w:bottom w:val="single" w:color="000000" w:sz="2" w:space="0"/>
              <w:right w:val="single" w:color="000000" w:sz="2" w:space="0"/>
            </w:tcBorders>
            <w:vAlign w:val="center"/>
          </w:tcPr>
          <w:p w14:paraId="1F87F27E">
            <w:pPr>
              <w:pStyle w:val="60"/>
              <w:keepNext w:val="0"/>
              <w:keepLines w:val="0"/>
              <w:pageBreakBefore w:val="0"/>
              <w:widowControl w:val="0"/>
              <w:kinsoku/>
              <w:wordWrap/>
              <w:overflowPunct/>
              <w:topLinePunct w:val="0"/>
              <w:autoSpaceDE/>
              <w:autoSpaceDN/>
              <w:bidi w:val="0"/>
              <w:adjustRightInd/>
              <w:snapToGrid/>
              <w:spacing w:line="240" w:lineRule="auto"/>
              <w:textAlignment w:val="auto"/>
              <w:rPr>
                <w:lang w:eastAsia="zh-CN"/>
              </w:rPr>
            </w:pPr>
            <w:r>
              <w:rPr>
                <w:rFonts w:eastAsia="Arial"/>
                <w:lang w:eastAsia="zh-CN"/>
              </w:rPr>
              <w:t>5</w:t>
            </w:r>
            <w:r>
              <w:rPr>
                <w:rFonts w:hint="eastAsia"/>
                <w:lang w:eastAsia="zh-CN"/>
              </w:rPr>
              <w:t>及以上大风</w:t>
            </w:r>
            <w:r>
              <w:rPr>
                <w:rFonts w:hint="eastAsia"/>
                <w:spacing w:val="-3"/>
                <w:lang w:eastAsia="zh-CN"/>
              </w:rPr>
              <w:t>天气作业。</w:t>
            </w:r>
          </w:p>
        </w:tc>
        <w:tc>
          <w:tcPr>
            <w:tcW w:w="996" w:type="dxa"/>
            <w:tcBorders>
              <w:top w:val="single" w:color="000000" w:sz="2" w:space="0"/>
              <w:left w:val="single" w:color="000000" w:sz="2" w:space="0"/>
              <w:bottom w:val="single" w:color="000000" w:sz="2" w:space="0"/>
              <w:right w:val="single" w:color="000000" w:sz="2" w:space="0"/>
            </w:tcBorders>
            <w:vAlign w:val="center"/>
          </w:tcPr>
          <w:p w14:paraId="3D6E7F8D">
            <w:pPr>
              <w:pStyle w:val="60"/>
              <w:keepNext w:val="0"/>
              <w:keepLines w:val="0"/>
              <w:pageBreakBefore w:val="0"/>
              <w:widowControl w:val="0"/>
              <w:kinsoku/>
              <w:wordWrap/>
              <w:overflowPunct/>
              <w:topLinePunct w:val="0"/>
              <w:autoSpaceDE/>
              <w:autoSpaceDN/>
              <w:bidi w:val="0"/>
              <w:adjustRightInd/>
              <w:snapToGrid/>
              <w:spacing w:line="240" w:lineRule="auto"/>
              <w:textAlignment w:val="auto"/>
              <w:rPr>
                <w:lang w:eastAsia="zh-CN"/>
              </w:rPr>
            </w:pPr>
            <w:r>
              <w:rPr>
                <w:rFonts w:hint="eastAsia"/>
                <w:lang w:eastAsia="zh-CN"/>
              </w:rPr>
              <w:t>未制定起重吊装安全操作规程。</w:t>
            </w:r>
          </w:p>
        </w:tc>
        <w:tc>
          <w:tcPr>
            <w:tcW w:w="804" w:type="dxa"/>
            <w:tcBorders>
              <w:top w:val="single" w:color="000000" w:sz="2" w:space="0"/>
              <w:left w:val="single" w:color="000000" w:sz="2" w:space="0"/>
              <w:bottom w:val="single" w:color="000000" w:sz="2" w:space="0"/>
              <w:right w:val="single" w:color="000000" w:sz="2" w:space="0"/>
            </w:tcBorders>
            <w:vAlign w:val="center"/>
          </w:tcPr>
          <w:p w14:paraId="53200B67">
            <w:pPr>
              <w:pStyle w:val="6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中等</w:t>
            </w:r>
          </w:p>
        </w:tc>
        <w:tc>
          <w:tcPr>
            <w:tcW w:w="852" w:type="dxa"/>
            <w:tcBorders>
              <w:top w:val="single" w:color="000000" w:sz="2" w:space="0"/>
              <w:left w:val="single" w:color="000000" w:sz="2" w:space="0"/>
              <w:bottom w:val="single" w:color="000000" w:sz="2" w:space="0"/>
              <w:right w:val="single" w:color="000000" w:sz="2" w:space="0"/>
            </w:tcBorders>
            <w:vAlign w:val="center"/>
          </w:tcPr>
          <w:p w14:paraId="0F625DB1">
            <w:pPr>
              <w:pStyle w:val="6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不严重</w:t>
            </w:r>
          </w:p>
        </w:tc>
        <w:tc>
          <w:tcPr>
            <w:tcW w:w="773" w:type="dxa"/>
            <w:tcBorders>
              <w:top w:val="single" w:color="000000" w:sz="2" w:space="0"/>
              <w:left w:val="single" w:color="000000" w:sz="2" w:space="0"/>
              <w:bottom w:val="single" w:color="000000" w:sz="2" w:space="0"/>
              <w:right w:val="single" w:color="000000" w:sz="4" w:space="0"/>
            </w:tcBorders>
            <w:vAlign w:val="center"/>
          </w:tcPr>
          <w:p w14:paraId="4BB0F8A9">
            <w:pPr>
              <w:pStyle w:val="60"/>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一般</w:t>
            </w:r>
          </w:p>
        </w:tc>
      </w:tr>
      <w:tr w14:paraId="71096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563" w:type="dxa"/>
            <w:tcBorders>
              <w:top w:val="single" w:color="000000" w:sz="2" w:space="0"/>
              <w:left w:val="single" w:color="000000" w:sz="4" w:space="0"/>
              <w:bottom w:val="single" w:color="000000" w:sz="2" w:space="0"/>
              <w:right w:val="single" w:color="000000" w:sz="2" w:space="0"/>
            </w:tcBorders>
            <w:vAlign w:val="center"/>
          </w:tcPr>
          <w:p w14:paraId="4133CEE1">
            <w:pPr>
              <w:pStyle w:val="60"/>
              <w:keepNext w:val="0"/>
              <w:keepLines w:val="0"/>
              <w:pageBreakBefore w:val="0"/>
              <w:wordWrap/>
              <w:overflowPunct/>
              <w:topLinePunct w:val="0"/>
              <w:bidi w:val="0"/>
              <w:spacing w:line="240" w:lineRule="auto"/>
            </w:pPr>
            <w:r>
              <w:rPr>
                <w:rFonts w:hint="eastAsia"/>
              </w:rPr>
              <w:t>桥梁工程</w:t>
            </w:r>
          </w:p>
        </w:tc>
        <w:tc>
          <w:tcPr>
            <w:tcW w:w="565" w:type="dxa"/>
            <w:tcBorders>
              <w:top w:val="single" w:color="000000" w:sz="2" w:space="0"/>
              <w:left w:val="single" w:color="000000" w:sz="2" w:space="0"/>
              <w:bottom w:val="single" w:color="000000" w:sz="2" w:space="0"/>
              <w:right w:val="single" w:color="000000" w:sz="2" w:space="0"/>
            </w:tcBorders>
            <w:vAlign w:val="center"/>
          </w:tcPr>
          <w:p w14:paraId="7B94761C">
            <w:pPr>
              <w:pStyle w:val="60"/>
              <w:keepNext w:val="0"/>
              <w:keepLines w:val="0"/>
              <w:pageBreakBefore w:val="0"/>
              <w:wordWrap/>
              <w:overflowPunct/>
              <w:topLinePunct w:val="0"/>
              <w:bidi w:val="0"/>
              <w:spacing w:line="240" w:lineRule="auto"/>
              <w:rPr>
                <w:rFonts w:eastAsia="Arial"/>
              </w:rPr>
            </w:pPr>
            <w:r>
              <w:rPr>
                <w:rFonts w:hint="eastAsia"/>
              </w:rPr>
              <w:t>特大桥</w:t>
            </w:r>
          </w:p>
        </w:tc>
        <w:tc>
          <w:tcPr>
            <w:tcW w:w="566" w:type="dxa"/>
            <w:tcBorders>
              <w:top w:val="single" w:color="000000" w:sz="2" w:space="0"/>
              <w:left w:val="single" w:color="000000" w:sz="2" w:space="0"/>
              <w:bottom w:val="single" w:color="000000" w:sz="2" w:space="0"/>
              <w:right w:val="single" w:color="000000" w:sz="2" w:space="0"/>
            </w:tcBorders>
            <w:vAlign w:val="center"/>
          </w:tcPr>
          <w:p w14:paraId="0984115A">
            <w:pPr>
              <w:pStyle w:val="60"/>
              <w:keepNext w:val="0"/>
              <w:keepLines w:val="0"/>
              <w:pageBreakBefore w:val="0"/>
              <w:wordWrap/>
              <w:overflowPunct/>
              <w:topLinePunct w:val="0"/>
              <w:bidi w:val="0"/>
              <w:spacing w:line="240" w:lineRule="auto"/>
            </w:pPr>
            <w:r>
              <w:rPr>
                <w:rFonts w:hint="eastAsia"/>
              </w:rPr>
              <w:t>上部结构施工</w:t>
            </w:r>
          </w:p>
        </w:tc>
        <w:tc>
          <w:tcPr>
            <w:tcW w:w="676" w:type="dxa"/>
            <w:tcBorders>
              <w:top w:val="single" w:color="000000" w:sz="2" w:space="0"/>
              <w:left w:val="single" w:color="000000" w:sz="2" w:space="0"/>
              <w:bottom w:val="single" w:color="000000" w:sz="2" w:space="0"/>
              <w:right w:val="single" w:color="000000" w:sz="2" w:space="0"/>
            </w:tcBorders>
            <w:vAlign w:val="center"/>
          </w:tcPr>
          <w:p w14:paraId="2A9A62DE">
            <w:pPr>
              <w:pStyle w:val="60"/>
              <w:keepNext w:val="0"/>
              <w:keepLines w:val="0"/>
              <w:pageBreakBefore w:val="0"/>
              <w:wordWrap/>
              <w:overflowPunct/>
              <w:topLinePunct w:val="0"/>
              <w:bidi w:val="0"/>
              <w:spacing w:line="240" w:lineRule="auto"/>
            </w:pPr>
            <w:r>
              <w:rPr>
                <w:rFonts w:hint="eastAsia"/>
              </w:rPr>
              <w:t>支架搭设</w:t>
            </w:r>
          </w:p>
        </w:tc>
        <w:tc>
          <w:tcPr>
            <w:tcW w:w="456" w:type="dxa"/>
            <w:tcBorders>
              <w:top w:val="single" w:color="000000" w:sz="2" w:space="0"/>
              <w:left w:val="single" w:color="000000" w:sz="2" w:space="0"/>
              <w:bottom w:val="single" w:color="000000" w:sz="2" w:space="0"/>
              <w:right w:val="single" w:color="000000" w:sz="2" w:space="0"/>
            </w:tcBorders>
            <w:vAlign w:val="center"/>
          </w:tcPr>
          <w:p w14:paraId="7FCFA8D3">
            <w:pPr>
              <w:pStyle w:val="60"/>
              <w:keepNext w:val="0"/>
              <w:keepLines w:val="0"/>
              <w:pageBreakBefore w:val="0"/>
              <w:wordWrap/>
              <w:overflowPunct/>
              <w:topLinePunct w:val="0"/>
              <w:bidi w:val="0"/>
              <w:spacing w:line="240" w:lineRule="auto"/>
            </w:pPr>
            <w:r>
              <w:rPr>
                <w:rFonts w:hint="eastAsia"/>
              </w:rPr>
              <w:t>坍塌</w:t>
            </w:r>
          </w:p>
        </w:tc>
        <w:tc>
          <w:tcPr>
            <w:tcW w:w="1022" w:type="dxa"/>
            <w:tcBorders>
              <w:top w:val="single" w:color="000000" w:sz="2" w:space="0"/>
              <w:left w:val="single" w:color="000000" w:sz="2" w:space="0"/>
              <w:bottom w:val="single" w:color="000000" w:sz="2" w:space="0"/>
              <w:right w:val="single" w:color="000000" w:sz="2" w:space="0"/>
            </w:tcBorders>
            <w:vAlign w:val="center"/>
          </w:tcPr>
          <w:p w14:paraId="5C8CA01C">
            <w:pPr>
              <w:pStyle w:val="60"/>
              <w:keepNext w:val="0"/>
              <w:keepLines w:val="0"/>
              <w:pageBreakBefore w:val="0"/>
              <w:wordWrap/>
              <w:overflowPunct/>
              <w:topLinePunct w:val="0"/>
              <w:bidi w:val="0"/>
              <w:spacing w:line="240" w:lineRule="auto"/>
            </w:pPr>
            <w:r>
              <w:rPr>
                <w:rFonts w:hint="eastAsia"/>
              </w:rPr>
              <w:t>搭设人员违</w:t>
            </w:r>
            <w:r>
              <w:rPr>
                <w:rFonts w:hint="eastAsia"/>
                <w:spacing w:val="-4"/>
              </w:rPr>
              <w:t>章操作。</w:t>
            </w:r>
          </w:p>
        </w:tc>
        <w:tc>
          <w:tcPr>
            <w:tcW w:w="1104" w:type="dxa"/>
            <w:tcBorders>
              <w:top w:val="single" w:color="000000" w:sz="2" w:space="0"/>
              <w:left w:val="single" w:color="000000" w:sz="2" w:space="0"/>
              <w:bottom w:val="single" w:color="000000" w:sz="2" w:space="0"/>
              <w:right w:val="single" w:color="000000" w:sz="2" w:space="0"/>
            </w:tcBorders>
            <w:vAlign w:val="center"/>
          </w:tcPr>
          <w:p w14:paraId="19E73CF3">
            <w:pPr>
              <w:pStyle w:val="60"/>
              <w:keepNext w:val="0"/>
              <w:keepLines w:val="0"/>
              <w:pageBreakBefore w:val="0"/>
              <w:wordWrap/>
              <w:overflowPunct/>
              <w:topLinePunct w:val="0"/>
              <w:bidi w:val="0"/>
              <w:spacing w:line="240" w:lineRule="auto"/>
              <w:rPr>
                <w:lang w:eastAsia="zh-CN"/>
              </w:rPr>
            </w:pPr>
            <w:r>
              <w:rPr>
                <w:rFonts w:hint="eastAsia"/>
                <w:spacing w:val="-7"/>
                <w:lang w:eastAsia="zh-CN"/>
              </w:rPr>
              <w:t>钢管、扣件、</w:t>
            </w:r>
            <w:r>
              <w:rPr>
                <w:rFonts w:hint="eastAsia"/>
                <w:lang w:eastAsia="zh-CN"/>
              </w:rPr>
              <w:t>安全网等进</w:t>
            </w:r>
            <w:r>
              <w:rPr>
                <w:rFonts w:hint="eastAsia"/>
                <w:spacing w:val="-7"/>
                <w:lang w:eastAsia="zh-CN"/>
              </w:rPr>
              <w:t>场前未验收；</w:t>
            </w:r>
            <w:r>
              <w:rPr>
                <w:rFonts w:hint="eastAsia"/>
                <w:lang w:eastAsia="zh-CN"/>
              </w:rPr>
              <w:t>支架与道路交叉时未设置安全防护</w:t>
            </w:r>
            <w:r>
              <w:rPr>
                <w:rFonts w:hint="eastAsia"/>
                <w:spacing w:val="-4"/>
                <w:lang w:eastAsia="zh-CN"/>
              </w:rPr>
              <w:t>设施。</w:t>
            </w:r>
          </w:p>
        </w:tc>
        <w:tc>
          <w:tcPr>
            <w:tcW w:w="1116" w:type="dxa"/>
            <w:tcBorders>
              <w:top w:val="single" w:color="000000" w:sz="2" w:space="0"/>
              <w:left w:val="single" w:color="000000" w:sz="2" w:space="0"/>
              <w:bottom w:val="single" w:color="000000" w:sz="2" w:space="0"/>
              <w:right w:val="single" w:color="000000" w:sz="2" w:space="0"/>
            </w:tcBorders>
            <w:vAlign w:val="center"/>
          </w:tcPr>
          <w:p w14:paraId="5719E388">
            <w:pPr>
              <w:pStyle w:val="60"/>
              <w:keepNext w:val="0"/>
              <w:keepLines w:val="0"/>
              <w:pageBreakBefore w:val="0"/>
              <w:wordWrap/>
              <w:overflowPunct/>
              <w:topLinePunct w:val="0"/>
              <w:bidi w:val="0"/>
              <w:spacing w:line="240" w:lineRule="auto"/>
              <w:rPr>
                <w:lang w:eastAsia="zh-CN"/>
              </w:rPr>
            </w:pPr>
            <w:r>
              <w:rPr>
                <w:rFonts w:eastAsia="Arial"/>
                <w:lang w:eastAsia="zh-CN"/>
              </w:rPr>
              <w:t>6</w:t>
            </w:r>
            <w:r>
              <w:rPr>
                <w:rFonts w:hint="eastAsia"/>
                <w:lang w:eastAsia="zh-CN"/>
              </w:rPr>
              <w:t>及以上大风</w:t>
            </w:r>
            <w:r>
              <w:rPr>
                <w:rFonts w:hint="eastAsia"/>
                <w:spacing w:val="-3"/>
                <w:lang w:eastAsia="zh-CN"/>
              </w:rPr>
              <w:t>天气作业；</w:t>
            </w:r>
            <w:r>
              <w:rPr>
                <w:rFonts w:hint="eastAsia"/>
                <w:lang w:eastAsia="zh-CN"/>
              </w:rPr>
              <w:t>支架基础经大雨浸泡。</w:t>
            </w:r>
          </w:p>
        </w:tc>
        <w:tc>
          <w:tcPr>
            <w:tcW w:w="996" w:type="dxa"/>
            <w:tcBorders>
              <w:top w:val="single" w:color="000000" w:sz="2" w:space="0"/>
              <w:left w:val="single" w:color="000000" w:sz="2" w:space="0"/>
              <w:bottom w:val="single" w:color="000000" w:sz="2" w:space="0"/>
              <w:right w:val="single" w:color="000000" w:sz="2" w:space="0"/>
            </w:tcBorders>
            <w:vAlign w:val="center"/>
          </w:tcPr>
          <w:p w14:paraId="173ACD86">
            <w:pPr>
              <w:pStyle w:val="60"/>
              <w:keepNext w:val="0"/>
              <w:keepLines w:val="0"/>
              <w:pageBreakBefore w:val="0"/>
              <w:wordWrap/>
              <w:overflowPunct/>
              <w:topLinePunct w:val="0"/>
              <w:bidi w:val="0"/>
              <w:spacing w:line="240" w:lineRule="auto"/>
              <w:rPr>
                <w:lang w:eastAsia="zh-CN"/>
              </w:rPr>
            </w:pPr>
            <w:r>
              <w:rPr>
                <w:rFonts w:hint="eastAsia"/>
                <w:lang w:eastAsia="zh-CN"/>
              </w:rPr>
              <w:t>未制定支架搭设安全操作规程；未开展安全技术交</w:t>
            </w:r>
            <w:r>
              <w:rPr>
                <w:rFonts w:hint="eastAsia"/>
                <w:spacing w:val="-4"/>
                <w:lang w:eastAsia="zh-CN"/>
              </w:rPr>
              <w:t>底。</w:t>
            </w:r>
          </w:p>
        </w:tc>
        <w:tc>
          <w:tcPr>
            <w:tcW w:w="804" w:type="dxa"/>
            <w:tcBorders>
              <w:top w:val="single" w:color="000000" w:sz="2" w:space="0"/>
              <w:left w:val="single" w:color="000000" w:sz="2" w:space="0"/>
              <w:bottom w:val="single" w:color="000000" w:sz="2" w:space="0"/>
              <w:right w:val="single" w:color="000000" w:sz="2" w:space="0"/>
            </w:tcBorders>
            <w:vAlign w:val="center"/>
          </w:tcPr>
          <w:p w14:paraId="45EB3D7C">
            <w:pPr>
              <w:pStyle w:val="60"/>
              <w:keepNext w:val="0"/>
              <w:keepLines w:val="0"/>
              <w:pageBreakBefore w:val="0"/>
              <w:wordWrap/>
              <w:overflowPunct/>
              <w:topLinePunct w:val="0"/>
              <w:bidi w:val="0"/>
              <w:spacing w:line="240" w:lineRule="auto"/>
            </w:pPr>
            <w:r>
              <w:rPr>
                <w:rFonts w:hint="eastAsia"/>
              </w:rPr>
              <w:t>中等</w:t>
            </w:r>
          </w:p>
        </w:tc>
        <w:tc>
          <w:tcPr>
            <w:tcW w:w="852" w:type="dxa"/>
            <w:tcBorders>
              <w:top w:val="single" w:color="000000" w:sz="2" w:space="0"/>
              <w:left w:val="single" w:color="000000" w:sz="2" w:space="0"/>
              <w:bottom w:val="single" w:color="000000" w:sz="2" w:space="0"/>
              <w:right w:val="single" w:color="000000" w:sz="2" w:space="0"/>
            </w:tcBorders>
            <w:vAlign w:val="center"/>
          </w:tcPr>
          <w:p w14:paraId="6CA2938A">
            <w:pPr>
              <w:pStyle w:val="60"/>
              <w:keepNext w:val="0"/>
              <w:keepLines w:val="0"/>
              <w:pageBreakBefore w:val="0"/>
              <w:wordWrap/>
              <w:overflowPunct/>
              <w:topLinePunct w:val="0"/>
              <w:bidi w:val="0"/>
              <w:spacing w:line="240" w:lineRule="auto"/>
            </w:pPr>
            <w:r>
              <w:rPr>
                <w:rFonts w:hint="eastAsia"/>
              </w:rPr>
              <w:t>不严重</w:t>
            </w:r>
          </w:p>
        </w:tc>
        <w:tc>
          <w:tcPr>
            <w:tcW w:w="773" w:type="dxa"/>
            <w:tcBorders>
              <w:top w:val="single" w:color="000000" w:sz="2" w:space="0"/>
              <w:left w:val="single" w:color="000000" w:sz="2" w:space="0"/>
              <w:bottom w:val="single" w:color="000000" w:sz="2" w:space="0"/>
              <w:right w:val="single" w:color="000000" w:sz="4" w:space="0"/>
            </w:tcBorders>
            <w:vAlign w:val="center"/>
          </w:tcPr>
          <w:p w14:paraId="3402F8A3">
            <w:pPr>
              <w:pStyle w:val="60"/>
              <w:keepNext w:val="0"/>
              <w:keepLines w:val="0"/>
              <w:pageBreakBefore w:val="0"/>
              <w:wordWrap/>
              <w:overflowPunct/>
              <w:topLinePunct w:val="0"/>
              <w:bidi w:val="0"/>
              <w:spacing w:line="240" w:lineRule="auto"/>
            </w:pPr>
            <w:r>
              <w:rPr>
                <w:rFonts w:hint="eastAsia"/>
              </w:rPr>
              <w:t>一般</w:t>
            </w:r>
          </w:p>
        </w:tc>
      </w:tr>
      <w:tr w14:paraId="0D3C6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63" w:type="dxa"/>
            <w:tcBorders>
              <w:top w:val="single" w:color="000000" w:sz="2" w:space="0"/>
              <w:left w:val="single" w:color="000000" w:sz="4" w:space="0"/>
              <w:bottom w:val="single" w:color="000000" w:sz="2" w:space="0"/>
              <w:right w:val="single" w:color="000000" w:sz="2" w:space="0"/>
            </w:tcBorders>
            <w:vAlign w:val="center"/>
          </w:tcPr>
          <w:p w14:paraId="10D25F47">
            <w:pPr>
              <w:pStyle w:val="60"/>
              <w:keepNext w:val="0"/>
              <w:keepLines w:val="0"/>
              <w:pageBreakBefore w:val="0"/>
              <w:wordWrap/>
              <w:overflowPunct/>
              <w:topLinePunct w:val="0"/>
              <w:bidi w:val="0"/>
              <w:spacing w:line="240" w:lineRule="auto"/>
              <w:rPr>
                <w:rFonts w:eastAsia="等线"/>
              </w:rPr>
            </w:pPr>
            <w:r>
              <w:rPr>
                <w:rFonts w:eastAsia="Arial"/>
              </w:rPr>
              <w:t>...</w:t>
            </w:r>
          </w:p>
        </w:tc>
        <w:tc>
          <w:tcPr>
            <w:tcW w:w="565" w:type="dxa"/>
            <w:tcBorders>
              <w:top w:val="single" w:color="000000" w:sz="2" w:space="0"/>
              <w:left w:val="single" w:color="000000" w:sz="2" w:space="0"/>
              <w:bottom w:val="single" w:color="000000" w:sz="2" w:space="0"/>
              <w:right w:val="single" w:color="000000" w:sz="2" w:space="0"/>
            </w:tcBorders>
            <w:vAlign w:val="center"/>
          </w:tcPr>
          <w:p w14:paraId="719DD8C4">
            <w:pPr>
              <w:pStyle w:val="60"/>
              <w:keepNext w:val="0"/>
              <w:keepLines w:val="0"/>
              <w:pageBreakBefore w:val="0"/>
              <w:wordWrap/>
              <w:overflowPunct/>
              <w:topLinePunct w:val="0"/>
              <w:bidi w:val="0"/>
              <w:spacing w:line="240" w:lineRule="auto"/>
              <w:rPr>
                <w:rFonts w:eastAsia="等线"/>
              </w:rPr>
            </w:pPr>
            <w:r>
              <w:rPr>
                <w:rFonts w:eastAsia="Arial"/>
              </w:rPr>
              <w:t>...</w:t>
            </w:r>
          </w:p>
        </w:tc>
        <w:tc>
          <w:tcPr>
            <w:tcW w:w="566" w:type="dxa"/>
            <w:tcBorders>
              <w:top w:val="single" w:color="000000" w:sz="2" w:space="0"/>
              <w:left w:val="single" w:color="000000" w:sz="2" w:space="0"/>
              <w:bottom w:val="single" w:color="000000" w:sz="2" w:space="0"/>
              <w:right w:val="single" w:color="000000" w:sz="2" w:space="0"/>
            </w:tcBorders>
            <w:vAlign w:val="center"/>
          </w:tcPr>
          <w:p w14:paraId="4F91DD53">
            <w:pPr>
              <w:pStyle w:val="60"/>
              <w:keepNext w:val="0"/>
              <w:keepLines w:val="0"/>
              <w:pageBreakBefore w:val="0"/>
              <w:wordWrap/>
              <w:overflowPunct/>
              <w:topLinePunct w:val="0"/>
              <w:bidi w:val="0"/>
              <w:spacing w:line="240" w:lineRule="auto"/>
              <w:rPr>
                <w:rFonts w:eastAsia="等线"/>
              </w:rPr>
            </w:pPr>
            <w:r>
              <w:rPr>
                <w:rFonts w:eastAsia="Arial"/>
              </w:rPr>
              <w:t>...</w:t>
            </w:r>
          </w:p>
        </w:tc>
        <w:tc>
          <w:tcPr>
            <w:tcW w:w="676" w:type="dxa"/>
            <w:tcBorders>
              <w:top w:val="single" w:color="000000" w:sz="2" w:space="0"/>
              <w:left w:val="single" w:color="000000" w:sz="2" w:space="0"/>
              <w:bottom w:val="single" w:color="000000" w:sz="2" w:space="0"/>
              <w:right w:val="single" w:color="000000" w:sz="2" w:space="0"/>
            </w:tcBorders>
            <w:vAlign w:val="center"/>
          </w:tcPr>
          <w:p w14:paraId="29E49863">
            <w:pPr>
              <w:pStyle w:val="60"/>
              <w:keepNext w:val="0"/>
              <w:keepLines w:val="0"/>
              <w:pageBreakBefore w:val="0"/>
              <w:wordWrap/>
              <w:overflowPunct/>
              <w:topLinePunct w:val="0"/>
              <w:bidi w:val="0"/>
              <w:spacing w:line="240" w:lineRule="auto"/>
              <w:rPr>
                <w:rFonts w:eastAsia="等线"/>
              </w:rPr>
            </w:pPr>
            <w:r>
              <w:rPr>
                <w:rFonts w:eastAsia="Arial"/>
              </w:rPr>
              <w:t>...</w:t>
            </w:r>
          </w:p>
        </w:tc>
        <w:tc>
          <w:tcPr>
            <w:tcW w:w="456" w:type="dxa"/>
            <w:tcBorders>
              <w:top w:val="single" w:color="000000" w:sz="2" w:space="0"/>
              <w:left w:val="single" w:color="000000" w:sz="2" w:space="0"/>
              <w:bottom w:val="single" w:color="000000" w:sz="2" w:space="0"/>
              <w:right w:val="single" w:color="000000" w:sz="2" w:space="0"/>
            </w:tcBorders>
            <w:vAlign w:val="center"/>
          </w:tcPr>
          <w:p w14:paraId="41B6E2A2">
            <w:pPr>
              <w:pStyle w:val="60"/>
              <w:keepNext w:val="0"/>
              <w:keepLines w:val="0"/>
              <w:pageBreakBefore w:val="0"/>
              <w:wordWrap/>
              <w:overflowPunct/>
              <w:topLinePunct w:val="0"/>
              <w:bidi w:val="0"/>
              <w:spacing w:line="240" w:lineRule="auto"/>
              <w:rPr>
                <w:rFonts w:eastAsia="等线"/>
              </w:rPr>
            </w:pPr>
            <w:r>
              <w:rPr>
                <w:rFonts w:eastAsia="Arial"/>
              </w:rPr>
              <w:t>...</w:t>
            </w:r>
          </w:p>
        </w:tc>
        <w:tc>
          <w:tcPr>
            <w:tcW w:w="1022" w:type="dxa"/>
            <w:tcBorders>
              <w:top w:val="single" w:color="000000" w:sz="2" w:space="0"/>
              <w:left w:val="single" w:color="000000" w:sz="2" w:space="0"/>
              <w:bottom w:val="single" w:color="000000" w:sz="2" w:space="0"/>
              <w:right w:val="single" w:color="000000" w:sz="2" w:space="0"/>
            </w:tcBorders>
            <w:vAlign w:val="center"/>
          </w:tcPr>
          <w:p w14:paraId="2021446F">
            <w:pPr>
              <w:pStyle w:val="60"/>
              <w:keepNext w:val="0"/>
              <w:keepLines w:val="0"/>
              <w:pageBreakBefore w:val="0"/>
              <w:wordWrap/>
              <w:overflowPunct/>
              <w:topLinePunct w:val="0"/>
              <w:bidi w:val="0"/>
              <w:spacing w:line="240" w:lineRule="auto"/>
              <w:rPr>
                <w:rFonts w:eastAsia="等线"/>
              </w:rPr>
            </w:pPr>
            <w:r>
              <w:rPr>
                <w:rFonts w:eastAsia="Arial"/>
              </w:rPr>
              <w:t>...</w:t>
            </w:r>
          </w:p>
        </w:tc>
        <w:tc>
          <w:tcPr>
            <w:tcW w:w="1104" w:type="dxa"/>
            <w:tcBorders>
              <w:top w:val="single" w:color="000000" w:sz="2" w:space="0"/>
              <w:left w:val="single" w:color="000000" w:sz="2" w:space="0"/>
              <w:bottom w:val="single" w:color="000000" w:sz="2" w:space="0"/>
              <w:right w:val="single" w:color="000000" w:sz="2" w:space="0"/>
            </w:tcBorders>
            <w:vAlign w:val="center"/>
          </w:tcPr>
          <w:p w14:paraId="374B1929">
            <w:pPr>
              <w:pStyle w:val="60"/>
              <w:keepNext w:val="0"/>
              <w:keepLines w:val="0"/>
              <w:pageBreakBefore w:val="0"/>
              <w:wordWrap/>
              <w:overflowPunct/>
              <w:topLinePunct w:val="0"/>
              <w:bidi w:val="0"/>
              <w:spacing w:line="240" w:lineRule="auto"/>
              <w:rPr>
                <w:rFonts w:eastAsia="等线"/>
              </w:rPr>
            </w:pPr>
            <w:r>
              <w:rPr>
                <w:rFonts w:eastAsia="Arial"/>
              </w:rPr>
              <w:t>...</w:t>
            </w:r>
          </w:p>
        </w:tc>
        <w:tc>
          <w:tcPr>
            <w:tcW w:w="1116" w:type="dxa"/>
            <w:tcBorders>
              <w:top w:val="single" w:color="000000" w:sz="2" w:space="0"/>
              <w:left w:val="single" w:color="000000" w:sz="2" w:space="0"/>
              <w:bottom w:val="single" w:color="000000" w:sz="2" w:space="0"/>
              <w:right w:val="single" w:color="000000" w:sz="2" w:space="0"/>
            </w:tcBorders>
            <w:vAlign w:val="center"/>
          </w:tcPr>
          <w:p w14:paraId="571114A2">
            <w:pPr>
              <w:pStyle w:val="60"/>
              <w:keepNext w:val="0"/>
              <w:keepLines w:val="0"/>
              <w:pageBreakBefore w:val="0"/>
              <w:wordWrap/>
              <w:overflowPunct/>
              <w:topLinePunct w:val="0"/>
              <w:bidi w:val="0"/>
              <w:spacing w:line="240" w:lineRule="auto"/>
              <w:rPr>
                <w:rFonts w:eastAsia="等线"/>
              </w:rPr>
            </w:pPr>
            <w:r>
              <w:rPr>
                <w:rFonts w:eastAsia="Arial"/>
              </w:rPr>
              <w:t>...</w:t>
            </w:r>
          </w:p>
        </w:tc>
        <w:tc>
          <w:tcPr>
            <w:tcW w:w="996" w:type="dxa"/>
            <w:tcBorders>
              <w:top w:val="single" w:color="000000" w:sz="2" w:space="0"/>
              <w:left w:val="single" w:color="000000" w:sz="2" w:space="0"/>
              <w:bottom w:val="single" w:color="000000" w:sz="2" w:space="0"/>
              <w:right w:val="single" w:color="000000" w:sz="2" w:space="0"/>
            </w:tcBorders>
            <w:vAlign w:val="center"/>
          </w:tcPr>
          <w:p w14:paraId="4551636B">
            <w:pPr>
              <w:pStyle w:val="60"/>
              <w:keepNext w:val="0"/>
              <w:keepLines w:val="0"/>
              <w:pageBreakBefore w:val="0"/>
              <w:wordWrap/>
              <w:overflowPunct/>
              <w:topLinePunct w:val="0"/>
              <w:bidi w:val="0"/>
              <w:spacing w:line="240" w:lineRule="auto"/>
              <w:rPr>
                <w:rFonts w:eastAsia="等线"/>
              </w:rPr>
            </w:pPr>
            <w:r>
              <w:rPr>
                <w:rFonts w:eastAsia="Arial"/>
              </w:rPr>
              <w:t>...</w:t>
            </w:r>
          </w:p>
        </w:tc>
        <w:tc>
          <w:tcPr>
            <w:tcW w:w="804" w:type="dxa"/>
            <w:tcBorders>
              <w:top w:val="single" w:color="000000" w:sz="2" w:space="0"/>
              <w:left w:val="single" w:color="000000" w:sz="2" w:space="0"/>
              <w:bottom w:val="single" w:color="000000" w:sz="2" w:space="0"/>
              <w:right w:val="single" w:color="000000" w:sz="2" w:space="0"/>
            </w:tcBorders>
            <w:vAlign w:val="center"/>
          </w:tcPr>
          <w:p w14:paraId="5E5FCE2B">
            <w:pPr>
              <w:pStyle w:val="60"/>
              <w:keepNext w:val="0"/>
              <w:keepLines w:val="0"/>
              <w:pageBreakBefore w:val="0"/>
              <w:wordWrap/>
              <w:overflowPunct/>
              <w:topLinePunct w:val="0"/>
              <w:bidi w:val="0"/>
              <w:spacing w:line="240" w:lineRule="auto"/>
              <w:rPr>
                <w:rFonts w:eastAsia="等线"/>
              </w:rPr>
            </w:pPr>
            <w:r>
              <w:rPr>
                <w:rFonts w:eastAsia="Arial"/>
              </w:rPr>
              <w:t>...</w:t>
            </w:r>
          </w:p>
        </w:tc>
        <w:tc>
          <w:tcPr>
            <w:tcW w:w="852" w:type="dxa"/>
            <w:tcBorders>
              <w:top w:val="single" w:color="000000" w:sz="2" w:space="0"/>
              <w:left w:val="single" w:color="000000" w:sz="2" w:space="0"/>
              <w:bottom w:val="single" w:color="000000" w:sz="2" w:space="0"/>
              <w:right w:val="single" w:color="000000" w:sz="2" w:space="0"/>
            </w:tcBorders>
            <w:vAlign w:val="center"/>
          </w:tcPr>
          <w:p w14:paraId="1C7540B5">
            <w:pPr>
              <w:pStyle w:val="60"/>
              <w:keepNext w:val="0"/>
              <w:keepLines w:val="0"/>
              <w:pageBreakBefore w:val="0"/>
              <w:wordWrap/>
              <w:overflowPunct/>
              <w:topLinePunct w:val="0"/>
              <w:bidi w:val="0"/>
              <w:spacing w:line="240" w:lineRule="auto"/>
              <w:rPr>
                <w:rFonts w:eastAsia="等线"/>
              </w:rPr>
            </w:pPr>
            <w:r>
              <w:rPr>
                <w:rFonts w:eastAsia="Arial"/>
              </w:rPr>
              <w:t>...</w:t>
            </w:r>
          </w:p>
        </w:tc>
        <w:tc>
          <w:tcPr>
            <w:tcW w:w="773" w:type="dxa"/>
            <w:tcBorders>
              <w:top w:val="single" w:color="000000" w:sz="2" w:space="0"/>
              <w:left w:val="single" w:color="000000" w:sz="2" w:space="0"/>
              <w:bottom w:val="single" w:color="000000" w:sz="2" w:space="0"/>
              <w:right w:val="single" w:color="000000" w:sz="4" w:space="0"/>
            </w:tcBorders>
            <w:vAlign w:val="center"/>
          </w:tcPr>
          <w:p w14:paraId="5940279C">
            <w:pPr>
              <w:pStyle w:val="60"/>
              <w:keepNext w:val="0"/>
              <w:keepLines w:val="0"/>
              <w:pageBreakBefore w:val="0"/>
              <w:wordWrap/>
              <w:overflowPunct/>
              <w:topLinePunct w:val="0"/>
              <w:bidi w:val="0"/>
              <w:spacing w:line="240" w:lineRule="auto"/>
              <w:rPr>
                <w:rFonts w:eastAsia="等线"/>
              </w:rPr>
            </w:pPr>
            <w:r>
              <w:rPr>
                <w:rFonts w:eastAsia="Arial"/>
              </w:rPr>
              <w:t>...</w:t>
            </w:r>
          </w:p>
        </w:tc>
      </w:tr>
    </w:tbl>
    <w:p w14:paraId="36B20792">
      <w:pPr>
        <w:keepNext w:val="0"/>
        <w:keepLines w:val="0"/>
        <w:pageBreakBefore w:val="0"/>
        <w:wordWrap/>
        <w:overflowPunct/>
        <w:topLinePunct w:val="0"/>
        <w:bidi w:val="0"/>
        <w:spacing w:line="240" w:lineRule="auto"/>
        <w:rPr>
          <w:lang w:eastAsia="en-US"/>
        </w:rPr>
      </w:pPr>
    </w:p>
    <w:p w14:paraId="531A14EE">
      <w:pPr>
        <w:keepNext w:val="0"/>
        <w:keepLines w:val="0"/>
        <w:pageBreakBefore w:val="0"/>
        <w:wordWrap/>
        <w:overflowPunct/>
        <w:topLinePunct w:val="0"/>
        <w:bidi w:val="0"/>
        <w:spacing w:line="240" w:lineRule="auto"/>
        <w:rPr>
          <w:rFonts w:hint="eastAsia"/>
          <w:lang w:eastAsia="en-US"/>
        </w:rPr>
      </w:pPr>
      <w:bookmarkStart w:id="208" w:name="bookmark95"/>
      <w:bookmarkEnd w:id="208"/>
      <w:bookmarkStart w:id="209" w:name="bookmark96"/>
      <w:bookmarkEnd w:id="209"/>
      <w:bookmarkStart w:id="210" w:name="_Toc175909385"/>
      <w:r>
        <w:rPr>
          <w:rFonts w:hint="eastAsia"/>
          <w:lang w:eastAsia="en-US"/>
        </w:rPr>
        <w:br w:type="page"/>
      </w:r>
    </w:p>
    <w:p w14:paraId="384DAB08">
      <w:pPr>
        <w:pStyle w:val="52"/>
        <w:keepNext w:val="0"/>
        <w:keepLines w:val="0"/>
        <w:pageBreakBefore w:val="0"/>
        <w:wordWrap/>
        <w:overflowPunct/>
        <w:topLinePunct w:val="0"/>
        <w:bidi w:val="0"/>
        <w:spacing w:after="120" w:line="240" w:lineRule="auto"/>
        <w:rPr>
          <w:lang w:eastAsia="en-US"/>
        </w:rPr>
      </w:pPr>
      <w:bookmarkStart w:id="211" w:name="_Toc5361"/>
      <w:r>
        <w:rPr>
          <w:rFonts w:hint="eastAsia"/>
          <w:lang w:eastAsia="en-US"/>
        </w:rPr>
        <w:t>附录</w:t>
      </w:r>
      <w:bookmarkEnd w:id="210"/>
      <w:bookmarkStart w:id="212" w:name="_Toc175729123"/>
      <w:bookmarkStart w:id="213" w:name="_Toc175909386"/>
      <w:r>
        <w:rPr>
          <w:rFonts w:hint="eastAsia"/>
          <w:lang w:val="en-US" w:eastAsia="zh-CN"/>
        </w:rPr>
        <w:t xml:space="preserve">C </w:t>
      </w:r>
      <w:r>
        <w:rPr>
          <w:rFonts w:hint="eastAsia"/>
          <w:lang w:eastAsia="en-US"/>
        </w:rPr>
        <w:t>风险管控</w:t>
      </w:r>
      <w:r>
        <w:rPr>
          <w:rFonts w:hint="eastAsia"/>
        </w:rPr>
        <w:t>标准</w:t>
      </w:r>
      <w:bookmarkEnd w:id="211"/>
      <w:bookmarkEnd w:id="212"/>
      <w:bookmarkEnd w:id="213"/>
    </w:p>
    <w:p w14:paraId="16A71AF7">
      <w:pPr>
        <w:keepNext w:val="0"/>
        <w:keepLines w:val="0"/>
        <w:pageBreakBefore w:val="0"/>
        <w:kinsoku/>
        <w:wordWrap/>
        <w:overflowPunct/>
        <w:topLinePunct w:val="0"/>
        <w:bidi w:val="0"/>
        <w:adjustRightInd/>
        <w:spacing w:line="360" w:lineRule="auto"/>
        <w:textAlignment w:val="auto"/>
      </w:pPr>
      <w:r>
        <w:rPr>
          <w:rFonts w:hint="eastAsia"/>
        </w:rPr>
        <w:t>风险管控标准应包含以下内容：</w:t>
      </w:r>
    </w:p>
    <w:p w14:paraId="23C22D08">
      <w:pPr>
        <w:pStyle w:val="42"/>
        <w:keepNext w:val="0"/>
        <w:keepLines w:val="0"/>
        <w:pageBreakBefore w:val="0"/>
        <w:kinsoku/>
        <w:wordWrap/>
        <w:overflowPunct/>
        <w:topLinePunct w:val="0"/>
        <w:bidi w:val="0"/>
        <w:adjustRightInd/>
        <w:spacing w:line="360" w:lineRule="auto"/>
        <w:ind w:firstLine="840" w:firstLineChars="400"/>
        <w:textAlignment w:val="auto"/>
      </w:pPr>
      <w:r>
        <w:rPr>
          <w:rFonts w:hint="eastAsia"/>
        </w:rPr>
        <w:t>a)编制目的。</w:t>
      </w:r>
    </w:p>
    <w:p w14:paraId="6B464154">
      <w:pPr>
        <w:pStyle w:val="42"/>
        <w:keepNext w:val="0"/>
        <w:keepLines w:val="0"/>
        <w:pageBreakBefore w:val="0"/>
        <w:kinsoku/>
        <w:wordWrap/>
        <w:overflowPunct/>
        <w:topLinePunct w:val="0"/>
        <w:bidi w:val="0"/>
        <w:adjustRightInd/>
        <w:spacing w:line="360" w:lineRule="auto"/>
        <w:ind w:firstLine="840" w:firstLineChars="400"/>
        <w:textAlignment w:val="auto"/>
      </w:pPr>
      <w:r>
        <w:rPr>
          <w:rFonts w:hint="eastAsia"/>
        </w:rPr>
        <w:t>b)编制依据：</w:t>
      </w:r>
    </w:p>
    <w:p w14:paraId="014520EA">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1)相关的国家和行业标准、规范；</w:t>
      </w:r>
    </w:p>
    <w:p w14:paraId="540C6BFA">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2)项目批复文件；</w:t>
      </w:r>
    </w:p>
    <w:p w14:paraId="7B972DC9">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3)项目可行性研究报告、初步设计文件、施工图设计文件等与工程建设安全有关</w:t>
      </w:r>
      <w:r>
        <w:rPr>
          <w:rFonts w:hint="eastAsia"/>
          <w:spacing w:val="6"/>
        </w:rPr>
        <w:t>的文件</w:t>
      </w:r>
      <w:r>
        <w:rPr>
          <w:rFonts w:hint="eastAsia"/>
          <w:spacing w:val="-1"/>
        </w:rPr>
        <w:t>等；</w:t>
      </w:r>
    </w:p>
    <w:p w14:paraId="50675B01">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4)现场调查资料。</w:t>
      </w:r>
    </w:p>
    <w:p w14:paraId="71C466C3">
      <w:pPr>
        <w:pStyle w:val="42"/>
        <w:keepNext w:val="0"/>
        <w:keepLines w:val="0"/>
        <w:pageBreakBefore w:val="0"/>
        <w:kinsoku/>
        <w:wordWrap/>
        <w:overflowPunct/>
        <w:topLinePunct w:val="0"/>
        <w:bidi w:val="0"/>
        <w:adjustRightInd/>
        <w:spacing w:line="360" w:lineRule="auto"/>
        <w:ind w:firstLine="840" w:firstLineChars="400"/>
        <w:textAlignment w:val="auto"/>
      </w:pPr>
      <w:r>
        <w:rPr>
          <w:rFonts w:hint="eastAsia"/>
        </w:rPr>
        <w:t>c)工程概况。</w:t>
      </w:r>
    </w:p>
    <w:p w14:paraId="16A732AA">
      <w:pPr>
        <w:pStyle w:val="42"/>
        <w:keepNext w:val="0"/>
        <w:keepLines w:val="0"/>
        <w:pageBreakBefore w:val="0"/>
        <w:kinsoku/>
        <w:wordWrap/>
        <w:overflowPunct/>
        <w:topLinePunct w:val="0"/>
        <w:bidi w:val="0"/>
        <w:adjustRightInd/>
        <w:spacing w:line="360" w:lineRule="auto"/>
        <w:ind w:firstLine="840" w:firstLineChars="400"/>
        <w:textAlignment w:val="auto"/>
      </w:pPr>
      <w:r>
        <w:rPr>
          <w:rFonts w:hint="eastAsia"/>
        </w:rPr>
        <w:t>d)风险管控措施建议：</w:t>
      </w:r>
    </w:p>
    <w:p w14:paraId="274F65EC">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1)工程技术；</w:t>
      </w:r>
    </w:p>
    <w:p w14:paraId="2C05D11F">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2)教育培训；</w:t>
      </w:r>
    </w:p>
    <w:p w14:paraId="7634698D">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3)安全管理；</w:t>
      </w:r>
    </w:p>
    <w:p w14:paraId="53C23783">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4)个体防护；</w:t>
      </w:r>
    </w:p>
    <w:p w14:paraId="5CD88F01">
      <w:pPr>
        <w:pStyle w:val="43"/>
        <w:keepNext w:val="0"/>
        <w:keepLines w:val="0"/>
        <w:pageBreakBefore w:val="0"/>
        <w:kinsoku/>
        <w:wordWrap/>
        <w:overflowPunct/>
        <w:topLinePunct w:val="0"/>
        <w:bidi w:val="0"/>
        <w:adjustRightInd/>
        <w:spacing w:line="360" w:lineRule="auto"/>
        <w:ind w:firstLine="840" w:firstLineChars="400"/>
        <w:textAlignment w:val="auto"/>
      </w:pPr>
      <w:r>
        <w:rPr>
          <w:rFonts w:hint="eastAsia"/>
        </w:rPr>
        <w:t>5)应急处置。</w:t>
      </w:r>
    </w:p>
    <w:p w14:paraId="7AF30136">
      <w:pPr>
        <w:pStyle w:val="42"/>
        <w:keepNext w:val="0"/>
        <w:keepLines w:val="0"/>
        <w:pageBreakBefore w:val="0"/>
        <w:kinsoku/>
        <w:wordWrap/>
        <w:overflowPunct/>
        <w:topLinePunct w:val="0"/>
        <w:bidi w:val="0"/>
        <w:adjustRightInd/>
        <w:spacing w:line="360" w:lineRule="auto"/>
        <w:ind w:firstLine="840" w:firstLineChars="400"/>
        <w:textAlignment w:val="auto"/>
        <w:rPr>
          <w:rFonts w:hint="eastAsia"/>
        </w:rPr>
      </w:pPr>
      <w:r>
        <w:rPr>
          <w:rFonts w:hint="eastAsia"/>
        </w:rPr>
        <w:t>e)风险管控清单可参考表</w:t>
      </w:r>
      <w:r>
        <w:t>D</w:t>
      </w:r>
      <w:r>
        <w:rPr>
          <w:rFonts w:hint="eastAsia"/>
        </w:rPr>
        <w:t>.1。</w:t>
      </w:r>
    </w:p>
    <w:p w14:paraId="73C4C033">
      <w:pPr>
        <w:pStyle w:val="53"/>
        <w:keepNext w:val="0"/>
        <w:keepLines w:val="0"/>
        <w:pageBreakBefore w:val="0"/>
        <w:wordWrap/>
        <w:overflowPunct/>
        <w:topLinePunct w:val="0"/>
        <w:bidi w:val="0"/>
        <w:spacing w:line="240" w:lineRule="auto"/>
      </w:pPr>
      <w:r>
        <w:rPr>
          <w:rFonts w:hint="eastAsia"/>
        </w:rPr>
        <w:t>表</w:t>
      </w:r>
      <w:r>
        <w:rPr>
          <w:rFonts w:hint="eastAsia"/>
          <w:lang w:val="en-US" w:eastAsia="zh-CN"/>
        </w:rPr>
        <w:t>C</w:t>
      </w:r>
      <w:r>
        <w:rPr>
          <w:rFonts w:hint="eastAsia"/>
        </w:rPr>
        <w:t>.1风险管控清单</w:t>
      </w:r>
    </w:p>
    <w:tbl>
      <w:tblPr>
        <w:tblStyle w:val="46"/>
        <w:tblW w:w="488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919"/>
        <w:gridCol w:w="1249"/>
        <w:gridCol w:w="1249"/>
        <w:gridCol w:w="1249"/>
        <w:gridCol w:w="1148"/>
        <w:gridCol w:w="1153"/>
        <w:gridCol w:w="868"/>
        <w:gridCol w:w="694"/>
      </w:tblGrid>
      <w:tr w14:paraId="3E672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472" w:type="pct"/>
            <w:vMerge w:val="restart"/>
            <w:tcBorders>
              <w:top w:val="single" w:color="000000" w:sz="2" w:space="0"/>
              <w:left w:val="single" w:color="000000" w:sz="4" w:space="0"/>
              <w:bottom w:val="single" w:color="000000" w:sz="2" w:space="0"/>
              <w:right w:val="single" w:color="000000" w:sz="2" w:space="0"/>
            </w:tcBorders>
            <w:vAlign w:val="center"/>
          </w:tcPr>
          <w:p w14:paraId="73590D48">
            <w:pPr>
              <w:pStyle w:val="59"/>
              <w:keepNext w:val="0"/>
              <w:keepLines w:val="0"/>
              <w:pageBreakBefore w:val="0"/>
              <w:wordWrap/>
              <w:overflowPunct/>
              <w:topLinePunct w:val="0"/>
              <w:bidi w:val="0"/>
              <w:spacing w:line="240" w:lineRule="auto"/>
              <w:rPr>
                <w:b/>
                <w:bCs/>
              </w:rPr>
            </w:pPr>
            <w:r>
              <w:rPr>
                <w:rFonts w:hint="eastAsia"/>
                <w:b/>
                <w:bCs/>
              </w:rPr>
              <w:t>作业单元</w:t>
            </w:r>
          </w:p>
        </w:tc>
        <w:tc>
          <w:tcPr>
            <w:tcW w:w="487" w:type="pct"/>
            <w:vMerge w:val="restart"/>
            <w:tcBorders>
              <w:top w:val="single" w:color="000000" w:sz="2" w:space="0"/>
              <w:left w:val="single" w:color="000000" w:sz="2" w:space="0"/>
              <w:bottom w:val="single" w:color="000000" w:sz="2" w:space="0"/>
              <w:right w:val="single" w:color="000000" w:sz="2" w:space="0"/>
            </w:tcBorders>
            <w:vAlign w:val="center"/>
          </w:tcPr>
          <w:p w14:paraId="7E58E57E">
            <w:pPr>
              <w:pStyle w:val="59"/>
              <w:keepNext w:val="0"/>
              <w:keepLines w:val="0"/>
              <w:pageBreakBefore w:val="0"/>
              <w:wordWrap/>
              <w:overflowPunct/>
              <w:topLinePunct w:val="0"/>
              <w:bidi w:val="0"/>
              <w:spacing w:line="240" w:lineRule="auto"/>
              <w:rPr>
                <w:b/>
                <w:bCs/>
              </w:rPr>
            </w:pPr>
            <w:r>
              <w:rPr>
                <w:rFonts w:hint="eastAsia"/>
                <w:b/>
                <w:bCs/>
              </w:rPr>
              <w:t>风险等级</w:t>
            </w:r>
          </w:p>
        </w:tc>
        <w:tc>
          <w:tcPr>
            <w:tcW w:w="3210" w:type="pct"/>
            <w:gridSpan w:val="5"/>
            <w:tcBorders>
              <w:top w:val="single" w:color="000000" w:sz="2" w:space="0"/>
              <w:left w:val="single" w:color="000000" w:sz="2" w:space="0"/>
              <w:bottom w:val="single" w:color="000000" w:sz="2" w:space="0"/>
              <w:right w:val="single" w:color="000000" w:sz="2" w:space="0"/>
            </w:tcBorders>
            <w:vAlign w:val="center"/>
          </w:tcPr>
          <w:p w14:paraId="33690544">
            <w:pPr>
              <w:pStyle w:val="59"/>
              <w:keepNext w:val="0"/>
              <w:keepLines w:val="0"/>
              <w:pageBreakBefore w:val="0"/>
              <w:wordWrap/>
              <w:overflowPunct/>
              <w:topLinePunct w:val="0"/>
              <w:bidi w:val="0"/>
              <w:spacing w:line="240" w:lineRule="auto"/>
              <w:rPr>
                <w:b/>
                <w:bCs/>
              </w:rPr>
            </w:pPr>
            <w:r>
              <w:rPr>
                <w:rFonts w:hint="eastAsia"/>
                <w:b/>
                <w:bCs/>
              </w:rPr>
              <w:t>风险管控措施</w:t>
            </w:r>
          </w:p>
        </w:tc>
        <w:tc>
          <w:tcPr>
            <w:tcW w:w="460" w:type="pct"/>
            <w:vMerge w:val="restart"/>
            <w:tcBorders>
              <w:top w:val="single" w:color="000000" w:sz="2" w:space="0"/>
              <w:left w:val="single" w:color="000000" w:sz="2" w:space="0"/>
              <w:right w:val="single" w:color="000000" w:sz="4" w:space="0"/>
            </w:tcBorders>
            <w:vAlign w:val="center"/>
          </w:tcPr>
          <w:p w14:paraId="7C87532B">
            <w:pPr>
              <w:pStyle w:val="59"/>
              <w:keepNext w:val="0"/>
              <w:keepLines w:val="0"/>
              <w:pageBreakBefore w:val="0"/>
              <w:wordWrap/>
              <w:overflowPunct/>
              <w:topLinePunct w:val="0"/>
              <w:bidi w:val="0"/>
              <w:spacing w:line="240" w:lineRule="auto"/>
              <w:rPr>
                <w:b/>
                <w:bCs/>
              </w:rPr>
            </w:pPr>
            <w:r>
              <w:rPr>
                <w:rFonts w:hint="eastAsia"/>
                <w:b/>
                <w:bCs/>
              </w:rPr>
              <w:t>管控层级</w:t>
            </w:r>
          </w:p>
        </w:tc>
        <w:tc>
          <w:tcPr>
            <w:tcW w:w="368" w:type="pct"/>
            <w:vMerge w:val="restart"/>
            <w:tcBorders>
              <w:top w:val="single" w:color="000000" w:sz="2" w:space="0"/>
              <w:left w:val="single" w:color="000000" w:sz="4" w:space="0"/>
              <w:right w:val="single" w:color="000000" w:sz="4" w:space="0"/>
            </w:tcBorders>
            <w:vAlign w:val="center"/>
          </w:tcPr>
          <w:p w14:paraId="6F056E58">
            <w:pPr>
              <w:pStyle w:val="59"/>
              <w:keepNext w:val="0"/>
              <w:keepLines w:val="0"/>
              <w:pageBreakBefore w:val="0"/>
              <w:wordWrap/>
              <w:overflowPunct/>
              <w:topLinePunct w:val="0"/>
              <w:bidi w:val="0"/>
              <w:spacing w:line="240" w:lineRule="auto"/>
              <w:rPr>
                <w:b/>
                <w:bCs/>
              </w:rPr>
            </w:pPr>
            <w:r>
              <w:rPr>
                <w:rFonts w:hint="eastAsia"/>
                <w:b/>
                <w:bCs/>
              </w:rPr>
              <w:t>责任人</w:t>
            </w:r>
          </w:p>
        </w:tc>
      </w:tr>
      <w:tr w14:paraId="01D16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472" w:type="pct"/>
            <w:vMerge w:val="continue"/>
            <w:tcBorders>
              <w:top w:val="single" w:color="000000" w:sz="2" w:space="0"/>
              <w:left w:val="single" w:color="000000" w:sz="4" w:space="0"/>
              <w:bottom w:val="single" w:color="000000" w:sz="2" w:space="0"/>
              <w:right w:val="single" w:color="000000" w:sz="2" w:space="0"/>
            </w:tcBorders>
            <w:vAlign w:val="center"/>
          </w:tcPr>
          <w:p w14:paraId="16D6F03C">
            <w:pPr>
              <w:keepNext w:val="0"/>
              <w:keepLines w:val="0"/>
              <w:pageBreakBefore w:val="0"/>
              <w:wordWrap/>
              <w:overflowPunct/>
              <w:topLinePunct w:val="0"/>
              <w:bidi w:val="0"/>
              <w:spacing w:line="240" w:lineRule="auto"/>
              <w:rPr>
                <w:rFonts w:eastAsia="Times New Roman" w:cs="Arial"/>
                <w:b/>
                <w:bCs/>
                <w:color w:val="000000"/>
                <w:lang w:eastAsia="en-US"/>
              </w:rPr>
            </w:pPr>
          </w:p>
        </w:tc>
        <w:tc>
          <w:tcPr>
            <w:tcW w:w="487" w:type="pct"/>
            <w:vMerge w:val="continue"/>
            <w:tcBorders>
              <w:top w:val="single" w:color="000000" w:sz="2" w:space="0"/>
              <w:left w:val="single" w:color="000000" w:sz="2" w:space="0"/>
              <w:bottom w:val="single" w:color="000000" w:sz="2" w:space="0"/>
              <w:right w:val="single" w:color="000000" w:sz="2" w:space="0"/>
            </w:tcBorders>
            <w:vAlign w:val="center"/>
          </w:tcPr>
          <w:p w14:paraId="4ECADEF3">
            <w:pPr>
              <w:keepNext w:val="0"/>
              <w:keepLines w:val="0"/>
              <w:pageBreakBefore w:val="0"/>
              <w:wordWrap/>
              <w:overflowPunct/>
              <w:topLinePunct w:val="0"/>
              <w:bidi w:val="0"/>
              <w:spacing w:line="240" w:lineRule="auto"/>
              <w:rPr>
                <w:rFonts w:eastAsia="Times New Roman" w:cs="Arial"/>
                <w:b/>
                <w:bCs/>
                <w:color w:val="000000"/>
                <w:lang w:eastAsia="en-US"/>
              </w:rPr>
            </w:pPr>
          </w:p>
        </w:tc>
        <w:tc>
          <w:tcPr>
            <w:tcW w:w="663" w:type="pct"/>
            <w:tcBorders>
              <w:top w:val="single" w:color="000000" w:sz="2" w:space="0"/>
              <w:left w:val="single" w:color="000000" w:sz="2" w:space="0"/>
              <w:bottom w:val="single" w:color="000000" w:sz="2" w:space="0"/>
              <w:right w:val="single" w:color="000000" w:sz="2" w:space="0"/>
            </w:tcBorders>
            <w:vAlign w:val="center"/>
          </w:tcPr>
          <w:p w14:paraId="57D7F01C">
            <w:pPr>
              <w:pStyle w:val="59"/>
              <w:keepNext w:val="0"/>
              <w:keepLines w:val="0"/>
              <w:pageBreakBefore w:val="0"/>
              <w:wordWrap/>
              <w:overflowPunct/>
              <w:topLinePunct w:val="0"/>
              <w:bidi w:val="0"/>
              <w:spacing w:line="240" w:lineRule="auto"/>
              <w:rPr>
                <w:b/>
                <w:bCs/>
              </w:rPr>
            </w:pPr>
            <w:r>
              <w:rPr>
                <w:rFonts w:hint="eastAsia"/>
                <w:b/>
                <w:bCs/>
              </w:rPr>
              <w:t>工程技术</w:t>
            </w:r>
          </w:p>
        </w:tc>
        <w:tc>
          <w:tcPr>
            <w:tcW w:w="663" w:type="pct"/>
            <w:tcBorders>
              <w:top w:val="single" w:color="000000" w:sz="2" w:space="0"/>
              <w:left w:val="single" w:color="000000" w:sz="2" w:space="0"/>
              <w:bottom w:val="single" w:color="000000" w:sz="2" w:space="0"/>
              <w:right w:val="single" w:color="000000" w:sz="2" w:space="0"/>
            </w:tcBorders>
            <w:vAlign w:val="center"/>
          </w:tcPr>
          <w:p w14:paraId="1223483A">
            <w:pPr>
              <w:pStyle w:val="59"/>
              <w:keepNext w:val="0"/>
              <w:keepLines w:val="0"/>
              <w:pageBreakBefore w:val="0"/>
              <w:wordWrap/>
              <w:overflowPunct/>
              <w:topLinePunct w:val="0"/>
              <w:bidi w:val="0"/>
              <w:spacing w:line="240" w:lineRule="auto"/>
              <w:rPr>
                <w:b/>
                <w:bCs/>
              </w:rPr>
            </w:pPr>
            <w:r>
              <w:rPr>
                <w:rFonts w:hint="eastAsia"/>
                <w:b/>
                <w:bCs/>
              </w:rPr>
              <w:t>教育培训</w:t>
            </w:r>
          </w:p>
        </w:tc>
        <w:tc>
          <w:tcPr>
            <w:tcW w:w="663" w:type="pct"/>
            <w:tcBorders>
              <w:top w:val="single" w:color="000000" w:sz="2" w:space="0"/>
              <w:left w:val="single" w:color="000000" w:sz="2" w:space="0"/>
              <w:bottom w:val="single" w:color="000000" w:sz="2" w:space="0"/>
              <w:right w:val="single" w:color="000000" w:sz="2" w:space="0"/>
            </w:tcBorders>
            <w:vAlign w:val="center"/>
          </w:tcPr>
          <w:p w14:paraId="6E969BAE">
            <w:pPr>
              <w:pStyle w:val="59"/>
              <w:keepNext w:val="0"/>
              <w:keepLines w:val="0"/>
              <w:pageBreakBefore w:val="0"/>
              <w:wordWrap/>
              <w:overflowPunct/>
              <w:topLinePunct w:val="0"/>
              <w:bidi w:val="0"/>
              <w:spacing w:line="240" w:lineRule="auto"/>
              <w:rPr>
                <w:b/>
                <w:bCs/>
              </w:rPr>
            </w:pPr>
            <w:r>
              <w:rPr>
                <w:rFonts w:hint="eastAsia"/>
                <w:b/>
                <w:bCs/>
              </w:rPr>
              <w:t>安全管理</w:t>
            </w:r>
          </w:p>
        </w:tc>
        <w:tc>
          <w:tcPr>
            <w:tcW w:w="609" w:type="pct"/>
            <w:tcBorders>
              <w:top w:val="single" w:color="000000" w:sz="2" w:space="0"/>
              <w:left w:val="single" w:color="000000" w:sz="2" w:space="0"/>
              <w:bottom w:val="single" w:color="000000" w:sz="2" w:space="0"/>
              <w:right w:val="single" w:color="000000" w:sz="2" w:space="0"/>
            </w:tcBorders>
            <w:vAlign w:val="center"/>
          </w:tcPr>
          <w:p w14:paraId="22DF4E69">
            <w:pPr>
              <w:pStyle w:val="59"/>
              <w:keepNext w:val="0"/>
              <w:keepLines w:val="0"/>
              <w:pageBreakBefore w:val="0"/>
              <w:wordWrap/>
              <w:overflowPunct/>
              <w:topLinePunct w:val="0"/>
              <w:bidi w:val="0"/>
              <w:spacing w:line="240" w:lineRule="auto"/>
              <w:rPr>
                <w:b/>
                <w:bCs/>
              </w:rPr>
            </w:pPr>
            <w:r>
              <w:rPr>
                <w:rFonts w:hint="eastAsia"/>
                <w:b/>
                <w:bCs/>
              </w:rPr>
              <w:t>个体防护</w:t>
            </w:r>
          </w:p>
        </w:tc>
        <w:tc>
          <w:tcPr>
            <w:tcW w:w="612" w:type="pct"/>
            <w:tcBorders>
              <w:top w:val="single" w:color="000000" w:sz="2" w:space="0"/>
              <w:left w:val="single" w:color="000000" w:sz="2" w:space="0"/>
              <w:bottom w:val="single" w:color="000000" w:sz="2" w:space="0"/>
              <w:right w:val="single" w:color="000000" w:sz="2" w:space="0"/>
            </w:tcBorders>
            <w:vAlign w:val="center"/>
          </w:tcPr>
          <w:p w14:paraId="6BCFD0B5">
            <w:pPr>
              <w:pStyle w:val="59"/>
              <w:keepNext w:val="0"/>
              <w:keepLines w:val="0"/>
              <w:pageBreakBefore w:val="0"/>
              <w:wordWrap/>
              <w:overflowPunct/>
              <w:topLinePunct w:val="0"/>
              <w:bidi w:val="0"/>
              <w:spacing w:line="240" w:lineRule="auto"/>
              <w:rPr>
                <w:b/>
                <w:bCs/>
              </w:rPr>
            </w:pPr>
            <w:r>
              <w:rPr>
                <w:rFonts w:hint="eastAsia"/>
                <w:b/>
                <w:bCs/>
              </w:rPr>
              <w:t>应急处置</w:t>
            </w:r>
          </w:p>
        </w:tc>
        <w:tc>
          <w:tcPr>
            <w:tcW w:w="460" w:type="pct"/>
            <w:vMerge w:val="continue"/>
            <w:tcBorders>
              <w:left w:val="single" w:color="000000" w:sz="2" w:space="0"/>
              <w:bottom w:val="single" w:color="000000" w:sz="2" w:space="0"/>
              <w:right w:val="single" w:color="000000" w:sz="4" w:space="0"/>
            </w:tcBorders>
            <w:vAlign w:val="center"/>
          </w:tcPr>
          <w:p w14:paraId="1E86A34C">
            <w:pPr>
              <w:keepNext w:val="0"/>
              <w:keepLines w:val="0"/>
              <w:pageBreakBefore w:val="0"/>
              <w:wordWrap/>
              <w:overflowPunct/>
              <w:topLinePunct w:val="0"/>
              <w:bidi w:val="0"/>
              <w:spacing w:line="240" w:lineRule="auto"/>
              <w:rPr>
                <w:rFonts w:eastAsia="Times New Roman" w:cs="Arial"/>
                <w:b/>
                <w:bCs/>
                <w:color w:val="000000"/>
                <w:lang w:eastAsia="en-US"/>
              </w:rPr>
            </w:pPr>
          </w:p>
        </w:tc>
        <w:tc>
          <w:tcPr>
            <w:tcW w:w="368" w:type="pct"/>
            <w:vMerge w:val="continue"/>
            <w:tcBorders>
              <w:left w:val="single" w:color="000000" w:sz="4" w:space="0"/>
              <w:bottom w:val="single" w:color="000000" w:sz="2" w:space="0"/>
              <w:right w:val="single" w:color="000000" w:sz="4" w:space="0"/>
            </w:tcBorders>
            <w:vAlign w:val="center"/>
          </w:tcPr>
          <w:p w14:paraId="2E3351AF">
            <w:pPr>
              <w:keepNext w:val="0"/>
              <w:keepLines w:val="0"/>
              <w:pageBreakBefore w:val="0"/>
              <w:wordWrap/>
              <w:overflowPunct/>
              <w:topLinePunct w:val="0"/>
              <w:bidi w:val="0"/>
              <w:spacing w:line="240" w:lineRule="auto"/>
              <w:rPr>
                <w:rFonts w:eastAsia="Times New Roman" w:cs="Arial"/>
                <w:b/>
                <w:bCs/>
                <w:color w:val="000000"/>
                <w:lang w:eastAsia="en-US"/>
              </w:rPr>
            </w:pPr>
          </w:p>
        </w:tc>
      </w:tr>
      <w:tr w14:paraId="23904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472" w:type="pct"/>
            <w:tcBorders>
              <w:top w:val="single" w:color="000000" w:sz="2" w:space="0"/>
              <w:left w:val="single" w:color="000000" w:sz="4" w:space="0"/>
              <w:bottom w:val="single" w:color="000000" w:sz="2" w:space="0"/>
              <w:right w:val="single" w:color="000000" w:sz="2" w:space="0"/>
            </w:tcBorders>
            <w:vAlign w:val="center"/>
          </w:tcPr>
          <w:p w14:paraId="2CFB9467">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hint="eastAsia"/>
              </w:rPr>
              <w:t>预制梁起重吊装</w:t>
            </w:r>
          </w:p>
        </w:tc>
        <w:tc>
          <w:tcPr>
            <w:tcW w:w="487" w:type="pct"/>
            <w:tcBorders>
              <w:top w:val="single" w:color="000000" w:sz="2" w:space="0"/>
              <w:left w:val="single" w:color="000000" w:sz="2" w:space="0"/>
              <w:bottom w:val="single" w:color="000000" w:sz="2" w:space="0"/>
              <w:right w:val="single" w:color="000000" w:sz="2" w:space="0"/>
            </w:tcBorders>
            <w:vAlign w:val="center"/>
          </w:tcPr>
          <w:p w14:paraId="71A72782">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hint="eastAsia"/>
              </w:rPr>
              <w:t>一般</w:t>
            </w:r>
          </w:p>
        </w:tc>
        <w:tc>
          <w:tcPr>
            <w:tcW w:w="663" w:type="pct"/>
            <w:tcBorders>
              <w:top w:val="single" w:color="000000" w:sz="2" w:space="0"/>
              <w:left w:val="single" w:color="000000" w:sz="2" w:space="0"/>
              <w:bottom w:val="single" w:color="000000" w:sz="2" w:space="0"/>
              <w:right w:val="single" w:color="000000" w:sz="2" w:space="0"/>
            </w:tcBorders>
            <w:vAlign w:val="center"/>
          </w:tcPr>
          <w:p w14:paraId="00292D51">
            <w:pPr>
              <w:pStyle w:val="60"/>
              <w:keepNext w:val="0"/>
              <w:keepLines w:val="0"/>
              <w:pageBreakBefore w:val="0"/>
              <w:numPr>
                <w:ilvl w:val="0"/>
                <w:numId w:val="0"/>
              </w:numPr>
              <w:wordWrap/>
              <w:overflowPunct/>
              <w:topLinePunct w:val="0"/>
              <w:bidi w:val="0"/>
              <w:spacing w:line="240" w:lineRule="auto"/>
              <w:jc w:val="both"/>
              <w:rPr>
                <w:rFonts w:hint="eastAsia"/>
                <w:lang w:eastAsia="zh-CN"/>
              </w:rPr>
            </w:pPr>
            <w:r>
              <w:rPr>
                <w:rFonts w:hint="eastAsia"/>
                <w:lang w:val="en-US" w:eastAsia="zh-CN"/>
              </w:rPr>
              <w:t>1.</w:t>
            </w:r>
            <w:r>
              <w:rPr>
                <w:rFonts w:hint="eastAsia"/>
                <w:lang w:eastAsia="zh-CN"/>
              </w:rPr>
              <w:t>编制预制梁起重吊装专</w:t>
            </w:r>
            <w:r>
              <w:rPr>
                <w:rFonts w:hint="eastAsia"/>
                <w:spacing w:val="-1"/>
                <w:lang w:eastAsia="zh-CN"/>
              </w:rPr>
              <w:t>项施工方案，并按流程审</w:t>
            </w:r>
            <w:r>
              <w:rPr>
                <w:rFonts w:hint="eastAsia"/>
                <w:lang w:eastAsia="zh-CN"/>
              </w:rPr>
              <w:t>批后执行；</w:t>
            </w:r>
          </w:p>
          <w:p w14:paraId="27D24F07">
            <w:pPr>
              <w:pStyle w:val="60"/>
              <w:keepNext w:val="0"/>
              <w:keepLines w:val="0"/>
              <w:pageBreakBefore w:val="0"/>
              <w:numPr>
                <w:ilvl w:val="0"/>
                <w:numId w:val="0"/>
              </w:numPr>
              <w:wordWrap/>
              <w:overflowPunct/>
              <w:topLinePunct w:val="0"/>
              <w:bidi w:val="0"/>
              <w:spacing w:line="240" w:lineRule="auto"/>
              <w:jc w:val="both"/>
              <w:rPr>
                <w:rFonts w:hint="eastAsia"/>
              </w:rPr>
            </w:pPr>
            <w:r>
              <w:rPr>
                <w:rFonts w:ascii="Calibri" w:hAnsi="Calibri" w:eastAsia="Calibri" w:cs="Calibri"/>
                <w:lang w:eastAsia="zh-CN"/>
              </w:rPr>
              <w:t>2.</w:t>
            </w:r>
            <w:r>
              <w:rPr>
                <w:rFonts w:hint="eastAsia"/>
                <w:lang w:eastAsia="zh-CN"/>
              </w:rPr>
              <w:t>吊装区域设置安全警示标牌，门式起重机安装夹轨器、限位器、防脱钩装</w:t>
            </w:r>
            <w:r>
              <w:rPr>
                <w:rFonts w:hint="eastAsia"/>
                <w:spacing w:val="-1"/>
                <w:lang w:eastAsia="zh-CN"/>
              </w:rPr>
              <w:t>置等安全设备设施。</w:t>
            </w:r>
          </w:p>
        </w:tc>
        <w:tc>
          <w:tcPr>
            <w:tcW w:w="663" w:type="pct"/>
            <w:tcBorders>
              <w:top w:val="single" w:color="000000" w:sz="2" w:space="0"/>
              <w:left w:val="single" w:color="000000" w:sz="2" w:space="0"/>
              <w:bottom w:val="single" w:color="000000" w:sz="2" w:space="0"/>
              <w:right w:val="single" w:color="000000" w:sz="2" w:space="0"/>
            </w:tcBorders>
            <w:vAlign w:val="center"/>
          </w:tcPr>
          <w:p w14:paraId="6E15FE05">
            <w:pPr>
              <w:pStyle w:val="60"/>
              <w:keepNext w:val="0"/>
              <w:keepLines w:val="0"/>
              <w:pageBreakBefore w:val="0"/>
              <w:wordWrap/>
              <w:overflowPunct/>
              <w:topLinePunct w:val="0"/>
              <w:bidi w:val="0"/>
              <w:spacing w:line="240" w:lineRule="auto"/>
              <w:ind w:firstLine="0" w:firstLineChars="0"/>
              <w:jc w:val="both"/>
              <w:rPr>
                <w:rFonts w:hint="eastAsia"/>
              </w:rPr>
            </w:pPr>
            <w:r>
              <w:rPr>
                <w:rFonts w:hint="eastAsia"/>
                <w:lang w:eastAsia="zh-CN"/>
              </w:rPr>
              <w:t>1.进行起重吊装作业安全技术交底；2.开展每日班前安全教</w:t>
            </w:r>
            <w:r>
              <w:rPr>
                <w:rFonts w:hint="eastAsia"/>
                <w:spacing w:val="-8"/>
                <w:lang w:eastAsia="zh-CN"/>
              </w:rPr>
              <w:t>育。</w:t>
            </w:r>
          </w:p>
        </w:tc>
        <w:tc>
          <w:tcPr>
            <w:tcW w:w="663" w:type="pct"/>
            <w:tcBorders>
              <w:top w:val="single" w:color="000000" w:sz="2" w:space="0"/>
              <w:left w:val="single" w:color="000000" w:sz="2" w:space="0"/>
              <w:bottom w:val="single" w:color="000000" w:sz="2" w:space="0"/>
              <w:right w:val="single" w:color="000000" w:sz="2" w:space="0"/>
            </w:tcBorders>
            <w:vAlign w:val="center"/>
          </w:tcPr>
          <w:p w14:paraId="0A213DE8">
            <w:pPr>
              <w:pStyle w:val="60"/>
              <w:keepNext w:val="0"/>
              <w:keepLines w:val="0"/>
              <w:pageBreakBefore w:val="0"/>
              <w:wordWrap/>
              <w:overflowPunct/>
              <w:topLinePunct w:val="0"/>
              <w:bidi w:val="0"/>
              <w:spacing w:line="240" w:lineRule="auto"/>
              <w:ind w:firstLine="0" w:firstLineChars="0"/>
              <w:jc w:val="both"/>
              <w:rPr>
                <w:rFonts w:hint="eastAsia"/>
                <w:spacing w:val="-1"/>
                <w:lang w:eastAsia="zh-CN"/>
              </w:rPr>
            </w:pPr>
            <w:r>
              <w:rPr>
                <w:rFonts w:hint="eastAsia"/>
                <w:lang w:eastAsia="zh-CN"/>
              </w:rPr>
              <w:t>1.制定预制梁起重吊装作</w:t>
            </w:r>
            <w:r>
              <w:rPr>
                <w:rFonts w:hint="eastAsia"/>
                <w:spacing w:val="-1"/>
                <w:lang w:eastAsia="zh-CN"/>
              </w:rPr>
              <w:t>业安全操作规程；</w:t>
            </w:r>
          </w:p>
          <w:p w14:paraId="2258D750">
            <w:pPr>
              <w:pStyle w:val="60"/>
              <w:keepNext w:val="0"/>
              <w:keepLines w:val="0"/>
              <w:pageBreakBefore w:val="0"/>
              <w:wordWrap/>
              <w:overflowPunct/>
              <w:topLinePunct w:val="0"/>
              <w:bidi w:val="0"/>
              <w:spacing w:line="240" w:lineRule="auto"/>
              <w:ind w:firstLine="0" w:firstLineChars="0"/>
              <w:jc w:val="both"/>
              <w:rPr>
                <w:rFonts w:hint="eastAsia"/>
                <w:spacing w:val="-2"/>
                <w:lang w:eastAsia="zh-CN"/>
              </w:rPr>
            </w:pPr>
            <w:r>
              <w:rPr>
                <w:rFonts w:hint="eastAsia"/>
                <w:lang w:eastAsia="zh-CN"/>
              </w:rPr>
              <w:t>2.起重吊装作业按要求进行安全条件确认</w:t>
            </w:r>
            <w:r>
              <w:rPr>
                <w:rFonts w:hint="eastAsia"/>
                <w:spacing w:val="-2"/>
                <w:lang w:eastAsia="zh-CN"/>
              </w:rPr>
              <w:t>；</w:t>
            </w:r>
          </w:p>
          <w:p w14:paraId="19D3D685">
            <w:pPr>
              <w:pStyle w:val="60"/>
              <w:keepNext w:val="0"/>
              <w:keepLines w:val="0"/>
              <w:pageBreakBefore w:val="0"/>
              <w:wordWrap/>
              <w:overflowPunct/>
              <w:topLinePunct w:val="0"/>
              <w:bidi w:val="0"/>
              <w:spacing w:line="240" w:lineRule="auto"/>
              <w:ind w:firstLine="0" w:firstLineChars="0"/>
              <w:jc w:val="both"/>
              <w:rPr>
                <w:rFonts w:hint="eastAsia"/>
              </w:rPr>
            </w:pPr>
            <w:r>
              <w:rPr>
                <w:rFonts w:hint="eastAsia"/>
                <w:lang w:eastAsia="zh-CN"/>
              </w:rPr>
              <w:t>3.严格执行领导带班制度，现场设安全监督</w:t>
            </w:r>
            <w:r>
              <w:rPr>
                <w:rFonts w:hint="eastAsia"/>
                <w:spacing w:val="-3"/>
                <w:lang w:eastAsia="zh-CN"/>
              </w:rPr>
              <w:t>人员。</w:t>
            </w:r>
          </w:p>
        </w:tc>
        <w:tc>
          <w:tcPr>
            <w:tcW w:w="609" w:type="pct"/>
            <w:tcBorders>
              <w:top w:val="single" w:color="000000" w:sz="2" w:space="0"/>
              <w:left w:val="single" w:color="000000" w:sz="2" w:space="0"/>
              <w:bottom w:val="single" w:color="000000" w:sz="2" w:space="0"/>
              <w:right w:val="single" w:color="000000" w:sz="2" w:space="0"/>
            </w:tcBorders>
            <w:vAlign w:val="center"/>
          </w:tcPr>
          <w:p w14:paraId="20320ABE">
            <w:pPr>
              <w:pStyle w:val="60"/>
              <w:keepNext w:val="0"/>
              <w:keepLines w:val="0"/>
              <w:pageBreakBefore w:val="0"/>
              <w:wordWrap/>
              <w:overflowPunct/>
              <w:topLinePunct w:val="0"/>
              <w:bidi w:val="0"/>
              <w:spacing w:line="240" w:lineRule="auto"/>
              <w:ind w:firstLine="0" w:firstLineChars="0"/>
              <w:jc w:val="both"/>
              <w:rPr>
                <w:rFonts w:hint="eastAsia"/>
              </w:rPr>
            </w:pPr>
            <w:r>
              <w:rPr>
                <w:rFonts w:hint="eastAsia"/>
                <w:lang w:val="en-US" w:eastAsia="zh-CN"/>
              </w:rPr>
              <w:t>1.</w:t>
            </w:r>
            <w:r>
              <w:rPr>
                <w:rFonts w:hint="eastAsia"/>
                <w:lang w:eastAsia="zh-CN"/>
              </w:rPr>
              <w:t>作业人员佩戴安全帽、穿</w:t>
            </w:r>
            <w:r>
              <w:rPr>
                <w:rFonts w:hint="eastAsia"/>
                <w:spacing w:val="-3"/>
                <w:lang w:eastAsia="zh-CN"/>
              </w:rPr>
              <w:t>安全鞋。</w:t>
            </w:r>
          </w:p>
        </w:tc>
        <w:tc>
          <w:tcPr>
            <w:tcW w:w="612" w:type="pct"/>
            <w:tcBorders>
              <w:top w:val="single" w:color="000000" w:sz="2" w:space="0"/>
              <w:left w:val="single" w:color="000000" w:sz="2" w:space="0"/>
              <w:bottom w:val="single" w:color="000000" w:sz="2" w:space="0"/>
              <w:right w:val="single" w:color="000000" w:sz="2" w:space="0"/>
            </w:tcBorders>
            <w:vAlign w:val="center"/>
          </w:tcPr>
          <w:p w14:paraId="23B43320">
            <w:pPr>
              <w:pStyle w:val="60"/>
              <w:keepNext w:val="0"/>
              <w:keepLines w:val="0"/>
              <w:pageBreakBefore w:val="0"/>
              <w:numPr>
                <w:ilvl w:val="0"/>
                <w:numId w:val="0"/>
              </w:numPr>
              <w:wordWrap/>
              <w:overflowPunct/>
              <w:topLinePunct w:val="0"/>
              <w:bidi w:val="0"/>
              <w:spacing w:line="240" w:lineRule="auto"/>
              <w:jc w:val="both"/>
              <w:rPr>
                <w:rFonts w:hint="eastAsia"/>
                <w:lang w:eastAsia="zh-CN"/>
              </w:rPr>
            </w:pPr>
            <w:r>
              <w:rPr>
                <w:rFonts w:hint="eastAsia"/>
                <w:lang w:val="en-US" w:eastAsia="zh-CN"/>
              </w:rPr>
              <w:t>1.</w:t>
            </w:r>
            <w:r>
              <w:rPr>
                <w:rFonts w:hint="eastAsia"/>
                <w:lang w:eastAsia="zh-CN"/>
              </w:rPr>
              <w:t>制定起重吊装事故专项应急预案；</w:t>
            </w:r>
          </w:p>
          <w:p w14:paraId="1E4A0F5A">
            <w:pPr>
              <w:pStyle w:val="60"/>
              <w:keepNext w:val="0"/>
              <w:keepLines w:val="0"/>
              <w:pageBreakBefore w:val="0"/>
              <w:numPr>
                <w:ilvl w:val="0"/>
                <w:numId w:val="0"/>
              </w:numPr>
              <w:wordWrap/>
              <w:overflowPunct/>
              <w:topLinePunct w:val="0"/>
              <w:bidi w:val="0"/>
              <w:spacing w:line="240" w:lineRule="auto"/>
              <w:jc w:val="both"/>
              <w:rPr>
                <w:rFonts w:hint="eastAsia"/>
              </w:rPr>
            </w:pPr>
            <w:r>
              <w:rPr>
                <w:rFonts w:hint="eastAsia"/>
                <w:lang w:eastAsia="zh-CN"/>
              </w:rPr>
              <w:t>2.配备医疗箱，担架等医</w:t>
            </w:r>
            <w:r>
              <w:rPr>
                <w:rFonts w:hint="eastAsia"/>
                <w:spacing w:val="-2"/>
                <w:lang w:eastAsia="zh-CN"/>
              </w:rPr>
              <w:t>疗物资。</w:t>
            </w:r>
          </w:p>
        </w:tc>
        <w:tc>
          <w:tcPr>
            <w:tcW w:w="460" w:type="pct"/>
            <w:tcBorders>
              <w:top w:val="single" w:color="000000" w:sz="2" w:space="0"/>
              <w:left w:val="single" w:color="000000" w:sz="2" w:space="0"/>
              <w:bottom w:val="single" w:color="000000" w:sz="2" w:space="0"/>
              <w:right w:val="single" w:color="000000" w:sz="4" w:space="0"/>
            </w:tcBorders>
            <w:vAlign w:val="center"/>
          </w:tcPr>
          <w:p w14:paraId="19200FD5">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hint="eastAsia"/>
              </w:rPr>
              <w:t>班组</w:t>
            </w:r>
          </w:p>
        </w:tc>
        <w:tc>
          <w:tcPr>
            <w:tcW w:w="368" w:type="pct"/>
            <w:tcBorders>
              <w:top w:val="single" w:color="000000" w:sz="2" w:space="0"/>
              <w:left w:val="single" w:color="000000" w:sz="4" w:space="0"/>
              <w:bottom w:val="single" w:color="000000" w:sz="2" w:space="0"/>
              <w:right w:val="single" w:color="000000" w:sz="4" w:space="0"/>
            </w:tcBorders>
            <w:vAlign w:val="center"/>
          </w:tcPr>
          <w:p w14:paraId="24FEEFE1">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hint="eastAsia"/>
              </w:rPr>
              <w:t>XX</w:t>
            </w:r>
          </w:p>
        </w:tc>
      </w:tr>
      <w:tr w14:paraId="42C90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jc w:val="center"/>
        </w:trPr>
        <w:tc>
          <w:tcPr>
            <w:tcW w:w="472" w:type="pct"/>
            <w:tcBorders>
              <w:top w:val="single" w:color="000000" w:sz="2" w:space="0"/>
              <w:left w:val="single" w:color="000000" w:sz="4" w:space="0"/>
              <w:bottom w:val="single" w:color="000000" w:sz="2" w:space="0"/>
              <w:right w:val="single" w:color="000000" w:sz="2" w:space="0"/>
            </w:tcBorders>
            <w:vAlign w:val="center"/>
          </w:tcPr>
          <w:p w14:paraId="6C8DAF5E">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hint="eastAsia"/>
              </w:rPr>
              <w:t>支架搭设</w:t>
            </w:r>
          </w:p>
        </w:tc>
        <w:tc>
          <w:tcPr>
            <w:tcW w:w="487" w:type="pct"/>
            <w:tcBorders>
              <w:top w:val="single" w:color="000000" w:sz="2" w:space="0"/>
              <w:left w:val="single" w:color="000000" w:sz="2" w:space="0"/>
              <w:bottom w:val="single" w:color="000000" w:sz="2" w:space="0"/>
              <w:right w:val="single" w:color="000000" w:sz="2" w:space="0"/>
            </w:tcBorders>
            <w:vAlign w:val="center"/>
          </w:tcPr>
          <w:p w14:paraId="13047D62">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hint="eastAsia"/>
              </w:rPr>
              <w:t>一般</w:t>
            </w:r>
          </w:p>
        </w:tc>
        <w:tc>
          <w:tcPr>
            <w:tcW w:w="663" w:type="pct"/>
            <w:tcBorders>
              <w:top w:val="single" w:color="000000" w:sz="2" w:space="0"/>
              <w:left w:val="single" w:color="000000" w:sz="2" w:space="0"/>
              <w:bottom w:val="single" w:color="000000" w:sz="2" w:space="0"/>
              <w:right w:val="single" w:color="000000" w:sz="2" w:space="0"/>
            </w:tcBorders>
            <w:vAlign w:val="center"/>
          </w:tcPr>
          <w:p w14:paraId="62025184">
            <w:pPr>
              <w:pStyle w:val="60"/>
              <w:keepNext w:val="0"/>
              <w:keepLines w:val="0"/>
              <w:pageBreakBefore w:val="0"/>
              <w:numPr>
                <w:ilvl w:val="0"/>
                <w:numId w:val="0"/>
              </w:numPr>
              <w:wordWrap/>
              <w:overflowPunct/>
              <w:topLinePunct w:val="0"/>
              <w:bidi w:val="0"/>
              <w:spacing w:line="240" w:lineRule="auto"/>
              <w:jc w:val="both"/>
              <w:rPr>
                <w:rFonts w:hint="eastAsia"/>
                <w:spacing w:val="-4"/>
                <w:lang w:eastAsia="zh-CN"/>
              </w:rPr>
            </w:pPr>
            <w:r>
              <w:rPr>
                <w:rFonts w:hint="eastAsia"/>
                <w:lang w:val="en-US" w:eastAsia="zh-CN"/>
              </w:rPr>
              <w:t>1.</w:t>
            </w:r>
            <w:r>
              <w:rPr>
                <w:rFonts w:hint="eastAsia"/>
                <w:lang w:eastAsia="zh-CN"/>
              </w:rPr>
              <w:t>编制支架搭设专项施工</w:t>
            </w:r>
            <w:r>
              <w:rPr>
                <w:rFonts w:hint="eastAsia"/>
                <w:spacing w:val="-1"/>
                <w:lang w:eastAsia="zh-CN"/>
              </w:rPr>
              <w:t>方案，并按流程审批后执</w:t>
            </w:r>
            <w:r>
              <w:rPr>
                <w:rFonts w:hint="eastAsia"/>
                <w:spacing w:val="-4"/>
                <w:lang w:eastAsia="zh-CN"/>
              </w:rPr>
              <w:t>行；</w:t>
            </w:r>
          </w:p>
          <w:p w14:paraId="23F1B642">
            <w:pPr>
              <w:pStyle w:val="60"/>
              <w:keepNext w:val="0"/>
              <w:keepLines w:val="0"/>
              <w:pageBreakBefore w:val="0"/>
              <w:numPr>
                <w:ilvl w:val="0"/>
                <w:numId w:val="0"/>
              </w:numPr>
              <w:wordWrap/>
              <w:overflowPunct/>
              <w:topLinePunct w:val="0"/>
              <w:bidi w:val="0"/>
              <w:spacing w:line="240" w:lineRule="auto"/>
              <w:jc w:val="both"/>
              <w:rPr>
                <w:rFonts w:hint="eastAsia"/>
              </w:rPr>
            </w:pPr>
            <w:r>
              <w:rPr>
                <w:rFonts w:ascii="Calibri" w:hAnsi="Calibri" w:eastAsia="Calibri" w:cs="Calibri"/>
                <w:lang w:eastAsia="zh-CN"/>
              </w:rPr>
              <w:t>2.</w:t>
            </w:r>
            <w:r>
              <w:rPr>
                <w:rFonts w:hint="eastAsia"/>
                <w:lang w:eastAsia="zh-CN"/>
              </w:rPr>
              <w:t>施工荷载集中部位采取</w:t>
            </w:r>
            <w:r>
              <w:rPr>
                <w:rFonts w:hint="eastAsia"/>
                <w:spacing w:val="-2"/>
                <w:lang w:eastAsia="zh-CN"/>
              </w:rPr>
              <w:t>加强措施</w:t>
            </w:r>
            <w:r>
              <w:rPr>
                <w:rFonts w:hint="eastAsia"/>
                <w:lang w:eastAsia="zh-CN"/>
              </w:rPr>
              <w:t>。</w:t>
            </w:r>
          </w:p>
        </w:tc>
        <w:tc>
          <w:tcPr>
            <w:tcW w:w="663" w:type="pct"/>
            <w:tcBorders>
              <w:top w:val="single" w:color="000000" w:sz="2" w:space="0"/>
              <w:left w:val="single" w:color="000000" w:sz="2" w:space="0"/>
              <w:bottom w:val="single" w:color="000000" w:sz="2" w:space="0"/>
              <w:right w:val="single" w:color="000000" w:sz="2" w:space="0"/>
            </w:tcBorders>
            <w:vAlign w:val="center"/>
          </w:tcPr>
          <w:p w14:paraId="6F140C6A">
            <w:pPr>
              <w:pStyle w:val="60"/>
              <w:keepNext w:val="0"/>
              <w:keepLines w:val="0"/>
              <w:pageBreakBefore w:val="0"/>
              <w:wordWrap/>
              <w:overflowPunct/>
              <w:topLinePunct w:val="0"/>
              <w:bidi w:val="0"/>
              <w:spacing w:line="240" w:lineRule="auto"/>
              <w:ind w:firstLine="0" w:firstLineChars="0"/>
              <w:jc w:val="both"/>
              <w:rPr>
                <w:rFonts w:hint="eastAsia"/>
                <w:lang w:eastAsia="zh-CN"/>
              </w:rPr>
            </w:pPr>
            <w:r>
              <w:rPr>
                <w:rFonts w:ascii="Calibri" w:hAnsi="Calibri" w:eastAsia="Calibri" w:cs="Calibri"/>
                <w:lang w:eastAsia="zh-CN"/>
              </w:rPr>
              <w:t>1.</w:t>
            </w:r>
            <w:r>
              <w:rPr>
                <w:rFonts w:hint="eastAsia"/>
                <w:lang w:eastAsia="zh-CN"/>
              </w:rPr>
              <w:t>进行支架搭设作业安全技术交底；</w:t>
            </w:r>
          </w:p>
          <w:p w14:paraId="0CF94D40">
            <w:pPr>
              <w:pStyle w:val="60"/>
              <w:keepNext w:val="0"/>
              <w:keepLines w:val="0"/>
              <w:pageBreakBefore w:val="0"/>
              <w:wordWrap/>
              <w:overflowPunct/>
              <w:topLinePunct w:val="0"/>
              <w:bidi w:val="0"/>
              <w:spacing w:line="240" w:lineRule="auto"/>
              <w:ind w:firstLine="0" w:firstLineChars="0"/>
              <w:jc w:val="both"/>
              <w:rPr>
                <w:rFonts w:hint="eastAsia"/>
              </w:rPr>
            </w:pPr>
            <w:r>
              <w:rPr>
                <w:rFonts w:ascii="Calibri" w:hAnsi="Calibri" w:eastAsia="Calibri" w:cs="Calibri"/>
                <w:lang w:eastAsia="zh-CN"/>
              </w:rPr>
              <w:t>2.</w:t>
            </w:r>
            <w:r>
              <w:rPr>
                <w:rFonts w:hint="eastAsia"/>
                <w:lang w:eastAsia="zh-CN"/>
              </w:rPr>
              <w:t>开展每日班前安全教</w:t>
            </w:r>
            <w:r>
              <w:rPr>
                <w:rFonts w:hint="eastAsia"/>
                <w:spacing w:val="-8"/>
                <w:lang w:eastAsia="zh-CN"/>
              </w:rPr>
              <w:t>育。</w:t>
            </w:r>
          </w:p>
        </w:tc>
        <w:tc>
          <w:tcPr>
            <w:tcW w:w="663" w:type="pct"/>
            <w:tcBorders>
              <w:top w:val="single" w:color="000000" w:sz="2" w:space="0"/>
              <w:left w:val="single" w:color="000000" w:sz="2" w:space="0"/>
              <w:bottom w:val="single" w:color="000000" w:sz="2" w:space="0"/>
              <w:right w:val="single" w:color="000000" w:sz="2" w:space="0"/>
            </w:tcBorders>
            <w:vAlign w:val="center"/>
          </w:tcPr>
          <w:p w14:paraId="2888D419">
            <w:pPr>
              <w:pStyle w:val="60"/>
              <w:keepNext w:val="0"/>
              <w:keepLines w:val="0"/>
              <w:pageBreakBefore w:val="0"/>
              <w:wordWrap/>
              <w:overflowPunct/>
              <w:topLinePunct w:val="0"/>
              <w:bidi w:val="0"/>
              <w:spacing w:line="240" w:lineRule="auto"/>
              <w:ind w:firstLine="0" w:firstLineChars="0"/>
              <w:jc w:val="both"/>
              <w:rPr>
                <w:rFonts w:hint="eastAsia"/>
              </w:rPr>
            </w:pPr>
            <w:r>
              <w:rPr>
                <w:rFonts w:hint="eastAsia"/>
                <w:lang w:eastAsia="zh-CN"/>
              </w:rPr>
              <w:t>1.制定支架搭设作业安全操作规程；2.支架与道路交叉时，增</w:t>
            </w:r>
            <w:r>
              <w:rPr>
                <w:rFonts w:hint="eastAsia"/>
                <w:spacing w:val="-16"/>
                <w:lang w:eastAsia="zh-CN"/>
              </w:rPr>
              <w:t>设防撞墩、反光警示标志，</w:t>
            </w:r>
            <w:r>
              <w:rPr>
                <w:rFonts w:hint="eastAsia"/>
                <w:lang w:eastAsia="zh-CN"/>
              </w:rPr>
              <w:t>并派专人监护。</w:t>
            </w:r>
          </w:p>
        </w:tc>
        <w:tc>
          <w:tcPr>
            <w:tcW w:w="609" w:type="pct"/>
            <w:tcBorders>
              <w:top w:val="single" w:color="000000" w:sz="2" w:space="0"/>
              <w:left w:val="single" w:color="000000" w:sz="2" w:space="0"/>
              <w:bottom w:val="single" w:color="000000" w:sz="2" w:space="0"/>
              <w:right w:val="single" w:color="000000" w:sz="2" w:space="0"/>
            </w:tcBorders>
            <w:vAlign w:val="center"/>
          </w:tcPr>
          <w:p w14:paraId="1B5C5A0F">
            <w:pPr>
              <w:pStyle w:val="60"/>
              <w:keepNext w:val="0"/>
              <w:keepLines w:val="0"/>
              <w:pageBreakBefore w:val="0"/>
              <w:wordWrap/>
              <w:overflowPunct/>
              <w:topLinePunct w:val="0"/>
              <w:bidi w:val="0"/>
              <w:spacing w:line="240" w:lineRule="auto"/>
              <w:ind w:firstLine="0" w:firstLineChars="0"/>
              <w:jc w:val="both"/>
              <w:rPr>
                <w:rFonts w:hint="eastAsia"/>
                <w:spacing w:val="-4"/>
                <w:lang w:eastAsia="zh-CN"/>
              </w:rPr>
            </w:pPr>
            <w:r>
              <w:rPr>
                <w:rFonts w:hint="eastAsia"/>
                <w:lang w:eastAsia="zh-CN"/>
              </w:rPr>
              <w:t>1.作业人员佩戴安全帽、</w:t>
            </w:r>
            <w:r>
              <w:rPr>
                <w:rFonts w:hint="eastAsia"/>
                <w:spacing w:val="-4"/>
                <w:lang w:eastAsia="zh-CN"/>
              </w:rPr>
              <w:t>穿安全鞋。</w:t>
            </w:r>
          </w:p>
          <w:p w14:paraId="6AD10892">
            <w:pPr>
              <w:pStyle w:val="60"/>
              <w:keepNext w:val="0"/>
              <w:keepLines w:val="0"/>
              <w:pageBreakBefore w:val="0"/>
              <w:wordWrap/>
              <w:overflowPunct/>
              <w:topLinePunct w:val="0"/>
              <w:bidi w:val="0"/>
              <w:spacing w:line="240" w:lineRule="auto"/>
              <w:ind w:firstLine="0" w:firstLineChars="0"/>
              <w:jc w:val="both"/>
              <w:rPr>
                <w:rFonts w:hint="eastAsia"/>
              </w:rPr>
            </w:pPr>
            <w:r>
              <w:rPr>
                <w:rFonts w:hint="eastAsia"/>
                <w:lang w:eastAsia="zh-CN"/>
              </w:rPr>
              <w:t>2.高出作业人员系安全绳。</w:t>
            </w:r>
          </w:p>
        </w:tc>
        <w:tc>
          <w:tcPr>
            <w:tcW w:w="612" w:type="pct"/>
            <w:tcBorders>
              <w:top w:val="single" w:color="000000" w:sz="2" w:space="0"/>
              <w:left w:val="single" w:color="000000" w:sz="2" w:space="0"/>
              <w:bottom w:val="single" w:color="000000" w:sz="2" w:space="0"/>
              <w:right w:val="single" w:color="000000" w:sz="2" w:space="0"/>
            </w:tcBorders>
            <w:vAlign w:val="center"/>
          </w:tcPr>
          <w:p w14:paraId="4AA77020">
            <w:pPr>
              <w:pStyle w:val="60"/>
              <w:keepNext w:val="0"/>
              <w:keepLines w:val="0"/>
              <w:pageBreakBefore w:val="0"/>
              <w:wordWrap/>
              <w:overflowPunct/>
              <w:topLinePunct w:val="0"/>
              <w:bidi w:val="0"/>
              <w:spacing w:line="240" w:lineRule="auto"/>
              <w:ind w:firstLine="0" w:firstLineChars="0"/>
              <w:jc w:val="both"/>
              <w:rPr>
                <w:rFonts w:hint="eastAsia"/>
              </w:rPr>
            </w:pPr>
            <w:r>
              <w:rPr>
                <w:rFonts w:hint="eastAsia"/>
                <w:lang w:eastAsia="zh-CN"/>
              </w:rPr>
              <w:t>1.制定支架坍塌事故现场</w:t>
            </w:r>
            <w:r>
              <w:rPr>
                <w:rFonts w:hint="eastAsia"/>
                <w:spacing w:val="-3"/>
                <w:lang w:eastAsia="zh-CN"/>
              </w:rPr>
              <w:t>处置方案；</w:t>
            </w:r>
            <w:r>
              <w:rPr>
                <w:rFonts w:hint="eastAsia"/>
                <w:lang w:eastAsia="zh-CN"/>
              </w:rPr>
              <w:t>2.配备医疗箱，担架等医</w:t>
            </w:r>
            <w:r>
              <w:rPr>
                <w:rFonts w:hint="eastAsia"/>
                <w:spacing w:val="-2"/>
                <w:lang w:eastAsia="zh-CN"/>
              </w:rPr>
              <w:t>疗物资。</w:t>
            </w:r>
          </w:p>
        </w:tc>
        <w:tc>
          <w:tcPr>
            <w:tcW w:w="460" w:type="pct"/>
            <w:tcBorders>
              <w:top w:val="single" w:color="000000" w:sz="2" w:space="0"/>
              <w:left w:val="single" w:color="000000" w:sz="2" w:space="0"/>
              <w:bottom w:val="single" w:color="000000" w:sz="2" w:space="0"/>
              <w:right w:val="single" w:color="000000" w:sz="4" w:space="0"/>
            </w:tcBorders>
            <w:vAlign w:val="center"/>
          </w:tcPr>
          <w:p w14:paraId="099B5EA4">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hint="eastAsia"/>
              </w:rPr>
              <w:t>班组</w:t>
            </w:r>
          </w:p>
        </w:tc>
        <w:tc>
          <w:tcPr>
            <w:tcW w:w="368" w:type="pct"/>
            <w:tcBorders>
              <w:top w:val="single" w:color="000000" w:sz="2" w:space="0"/>
              <w:left w:val="single" w:color="000000" w:sz="4" w:space="0"/>
              <w:bottom w:val="single" w:color="000000" w:sz="2" w:space="0"/>
              <w:right w:val="single" w:color="000000" w:sz="4" w:space="0"/>
            </w:tcBorders>
            <w:vAlign w:val="center"/>
          </w:tcPr>
          <w:p w14:paraId="510D8F0A">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hint="eastAsia"/>
              </w:rPr>
              <w:t>XX</w:t>
            </w:r>
          </w:p>
        </w:tc>
      </w:tr>
      <w:tr w14:paraId="364E1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5" w:hRule="atLeast"/>
          <w:jc w:val="center"/>
        </w:trPr>
        <w:tc>
          <w:tcPr>
            <w:tcW w:w="472" w:type="pct"/>
            <w:tcBorders>
              <w:top w:val="single" w:color="000000" w:sz="2" w:space="0"/>
              <w:left w:val="single" w:color="000000" w:sz="4" w:space="0"/>
              <w:bottom w:val="single" w:color="000000" w:sz="2" w:space="0"/>
              <w:right w:val="single" w:color="000000" w:sz="2" w:space="0"/>
            </w:tcBorders>
            <w:vAlign w:val="center"/>
          </w:tcPr>
          <w:p w14:paraId="5123AE6A">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eastAsia="Arial"/>
              </w:rPr>
              <w:t>...</w:t>
            </w:r>
          </w:p>
        </w:tc>
        <w:tc>
          <w:tcPr>
            <w:tcW w:w="487" w:type="pct"/>
            <w:tcBorders>
              <w:top w:val="single" w:color="000000" w:sz="2" w:space="0"/>
              <w:left w:val="single" w:color="000000" w:sz="2" w:space="0"/>
              <w:bottom w:val="single" w:color="000000" w:sz="2" w:space="0"/>
              <w:right w:val="single" w:color="000000" w:sz="2" w:space="0"/>
            </w:tcBorders>
            <w:vAlign w:val="center"/>
          </w:tcPr>
          <w:p w14:paraId="229567FF">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eastAsia="Arial"/>
              </w:rPr>
              <w:t>...</w:t>
            </w:r>
          </w:p>
        </w:tc>
        <w:tc>
          <w:tcPr>
            <w:tcW w:w="663" w:type="pct"/>
            <w:tcBorders>
              <w:top w:val="single" w:color="000000" w:sz="2" w:space="0"/>
              <w:left w:val="single" w:color="000000" w:sz="2" w:space="0"/>
              <w:bottom w:val="single" w:color="000000" w:sz="2" w:space="0"/>
              <w:right w:val="single" w:color="000000" w:sz="2" w:space="0"/>
            </w:tcBorders>
            <w:vAlign w:val="center"/>
          </w:tcPr>
          <w:p w14:paraId="164C4BC9">
            <w:pPr>
              <w:pStyle w:val="60"/>
              <w:keepNext w:val="0"/>
              <w:keepLines w:val="0"/>
              <w:pageBreakBefore w:val="0"/>
              <w:wordWrap/>
              <w:overflowPunct/>
              <w:topLinePunct w:val="0"/>
              <w:bidi w:val="0"/>
              <w:spacing w:line="240" w:lineRule="auto"/>
              <w:ind w:firstLine="0" w:firstLineChars="0"/>
              <w:rPr>
                <w:rFonts w:hint="eastAsia"/>
              </w:rPr>
            </w:pPr>
            <w:r>
              <w:rPr>
                <w:rFonts w:eastAsia="Arial"/>
              </w:rPr>
              <w:t>...</w:t>
            </w:r>
          </w:p>
        </w:tc>
        <w:tc>
          <w:tcPr>
            <w:tcW w:w="663" w:type="pct"/>
            <w:tcBorders>
              <w:top w:val="single" w:color="000000" w:sz="2" w:space="0"/>
              <w:left w:val="single" w:color="000000" w:sz="2" w:space="0"/>
              <w:bottom w:val="single" w:color="000000" w:sz="2" w:space="0"/>
              <w:right w:val="single" w:color="000000" w:sz="2" w:space="0"/>
            </w:tcBorders>
            <w:vAlign w:val="center"/>
          </w:tcPr>
          <w:p w14:paraId="157EECB4">
            <w:pPr>
              <w:pStyle w:val="60"/>
              <w:keepNext w:val="0"/>
              <w:keepLines w:val="0"/>
              <w:pageBreakBefore w:val="0"/>
              <w:wordWrap/>
              <w:overflowPunct/>
              <w:topLinePunct w:val="0"/>
              <w:bidi w:val="0"/>
              <w:spacing w:line="240" w:lineRule="auto"/>
              <w:ind w:firstLine="0" w:firstLineChars="0"/>
              <w:rPr>
                <w:rFonts w:hint="eastAsia"/>
              </w:rPr>
            </w:pPr>
            <w:r>
              <w:rPr>
                <w:rFonts w:eastAsia="Arial"/>
              </w:rPr>
              <w:t>...</w:t>
            </w:r>
          </w:p>
        </w:tc>
        <w:tc>
          <w:tcPr>
            <w:tcW w:w="663" w:type="pct"/>
            <w:tcBorders>
              <w:top w:val="single" w:color="000000" w:sz="2" w:space="0"/>
              <w:left w:val="single" w:color="000000" w:sz="2" w:space="0"/>
              <w:bottom w:val="single" w:color="000000" w:sz="2" w:space="0"/>
              <w:right w:val="single" w:color="000000" w:sz="2" w:space="0"/>
            </w:tcBorders>
            <w:vAlign w:val="center"/>
          </w:tcPr>
          <w:p w14:paraId="1257B861">
            <w:pPr>
              <w:pStyle w:val="60"/>
              <w:keepNext w:val="0"/>
              <w:keepLines w:val="0"/>
              <w:pageBreakBefore w:val="0"/>
              <w:wordWrap/>
              <w:overflowPunct/>
              <w:topLinePunct w:val="0"/>
              <w:bidi w:val="0"/>
              <w:spacing w:line="240" w:lineRule="auto"/>
              <w:ind w:firstLine="0" w:firstLineChars="0"/>
              <w:rPr>
                <w:rFonts w:hint="eastAsia"/>
              </w:rPr>
            </w:pPr>
            <w:r>
              <w:rPr>
                <w:rFonts w:eastAsia="Arial"/>
              </w:rPr>
              <w:t>...</w:t>
            </w:r>
          </w:p>
        </w:tc>
        <w:tc>
          <w:tcPr>
            <w:tcW w:w="609" w:type="pct"/>
            <w:tcBorders>
              <w:top w:val="single" w:color="000000" w:sz="2" w:space="0"/>
              <w:left w:val="single" w:color="000000" w:sz="2" w:space="0"/>
              <w:bottom w:val="single" w:color="000000" w:sz="2" w:space="0"/>
              <w:right w:val="single" w:color="000000" w:sz="2" w:space="0"/>
            </w:tcBorders>
            <w:vAlign w:val="center"/>
          </w:tcPr>
          <w:p w14:paraId="0768AEA1">
            <w:pPr>
              <w:pStyle w:val="60"/>
              <w:keepNext w:val="0"/>
              <w:keepLines w:val="0"/>
              <w:pageBreakBefore w:val="0"/>
              <w:wordWrap/>
              <w:overflowPunct/>
              <w:topLinePunct w:val="0"/>
              <w:bidi w:val="0"/>
              <w:spacing w:line="240" w:lineRule="auto"/>
              <w:ind w:firstLine="0" w:firstLineChars="0"/>
              <w:rPr>
                <w:rFonts w:hint="eastAsia"/>
              </w:rPr>
            </w:pPr>
            <w:r>
              <w:rPr>
                <w:rFonts w:eastAsia="Arial"/>
              </w:rPr>
              <w:t>...</w:t>
            </w:r>
          </w:p>
        </w:tc>
        <w:tc>
          <w:tcPr>
            <w:tcW w:w="612" w:type="pct"/>
            <w:tcBorders>
              <w:top w:val="single" w:color="000000" w:sz="2" w:space="0"/>
              <w:left w:val="single" w:color="000000" w:sz="2" w:space="0"/>
              <w:bottom w:val="single" w:color="000000" w:sz="2" w:space="0"/>
              <w:right w:val="single" w:color="000000" w:sz="2" w:space="0"/>
            </w:tcBorders>
            <w:vAlign w:val="center"/>
          </w:tcPr>
          <w:p w14:paraId="128628B1">
            <w:pPr>
              <w:pStyle w:val="60"/>
              <w:keepNext w:val="0"/>
              <w:keepLines w:val="0"/>
              <w:pageBreakBefore w:val="0"/>
              <w:wordWrap/>
              <w:overflowPunct/>
              <w:topLinePunct w:val="0"/>
              <w:bidi w:val="0"/>
              <w:spacing w:line="240" w:lineRule="auto"/>
              <w:ind w:firstLine="0" w:firstLineChars="0"/>
              <w:rPr>
                <w:rFonts w:hint="eastAsia"/>
              </w:rPr>
            </w:pPr>
            <w:r>
              <w:rPr>
                <w:rFonts w:eastAsia="Arial"/>
              </w:rPr>
              <w:t>...</w:t>
            </w:r>
          </w:p>
        </w:tc>
        <w:tc>
          <w:tcPr>
            <w:tcW w:w="460" w:type="pct"/>
            <w:tcBorders>
              <w:top w:val="single" w:color="000000" w:sz="2" w:space="0"/>
              <w:left w:val="single" w:color="000000" w:sz="2" w:space="0"/>
              <w:bottom w:val="single" w:color="000000" w:sz="2" w:space="0"/>
              <w:right w:val="single" w:color="000000" w:sz="4" w:space="0"/>
            </w:tcBorders>
            <w:vAlign w:val="center"/>
          </w:tcPr>
          <w:p w14:paraId="425792E4">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eastAsia="Arial"/>
              </w:rPr>
              <w:t>...</w:t>
            </w:r>
          </w:p>
        </w:tc>
        <w:tc>
          <w:tcPr>
            <w:tcW w:w="368" w:type="pct"/>
            <w:tcBorders>
              <w:top w:val="single" w:color="000000" w:sz="2" w:space="0"/>
              <w:left w:val="single" w:color="000000" w:sz="4" w:space="0"/>
              <w:bottom w:val="single" w:color="000000" w:sz="2" w:space="0"/>
              <w:right w:val="single" w:color="000000" w:sz="4" w:space="0"/>
            </w:tcBorders>
            <w:vAlign w:val="center"/>
          </w:tcPr>
          <w:p w14:paraId="080BE63E">
            <w:pPr>
              <w:pStyle w:val="60"/>
              <w:keepNext w:val="0"/>
              <w:keepLines w:val="0"/>
              <w:pageBreakBefore w:val="0"/>
              <w:wordWrap/>
              <w:overflowPunct/>
              <w:topLinePunct w:val="0"/>
              <w:bidi w:val="0"/>
              <w:spacing w:line="240" w:lineRule="auto"/>
              <w:ind w:firstLine="0" w:firstLineChars="0"/>
              <w:rPr>
                <w:rFonts w:eastAsia="Times New Roman" w:cs="Arial"/>
                <w:color w:val="000000"/>
                <w:lang w:eastAsia="en-US"/>
              </w:rPr>
            </w:pPr>
            <w:r>
              <w:rPr>
                <w:rFonts w:eastAsia="Arial"/>
              </w:rPr>
              <w:t>...</w:t>
            </w:r>
          </w:p>
        </w:tc>
      </w:tr>
    </w:tbl>
    <w:p w14:paraId="5C66C18B">
      <w:pPr>
        <w:keepNext w:val="0"/>
        <w:keepLines w:val="0"/>
        <w:pageBreakBefore w:val="0"/>
        <w:wordWrap/>
        <w:overflowPunct/>
        <w:topLinePunct w:val="0"/>
        <w:bidi w:val="0"/>
        <w:spacing w:line="240" w:lineRule="auto"/>
        <w:rPr>
          <w:rFonts w:hint="eastAsia"/>
        </w:rPr>
      </w:pPr>
      <w:bookmarkStart w:id="214" w:name="bookmark97"/>
      <w:bookmarkEnd w:id="214"/>
      <w:bookmarkStart w:id="215" w:name="bookmark98"/>
      <w:bookmarkEnd w:id="215"/>
      <w:bookmarkStart w:id="216" w:name="_Toc175909387"/>
      <w:r>
        <w:rPr>
          <w:rFonts w:hint="eastAsia"/>
        </w:rPr>
        <w:br w:type="page"/>
      </w:r>
    </w:p>
    <w:p w14:paraId="6B3EF8C3">
      <w:pPr>
        <w:pStyle w:val="52"/>
        <w:keepNext w:val="0"/>
        <w:keepLines w:val="0"/>
        <w:pageBreakBefore w:val="0"/>
        <w:wordWrap/>
        <w:overflowPunct/>
        <w:topLinePunct w:val="0"/>
        <w:bidi w:val="0"/>
        <w:spacing w:after="120" w:line="240" w:lineRule="auto"/>
      </w:pPr>
      <w:bookmarkStart w:id="217" w:name="_Toc2251"/>
      <w:r>
        <w:rPr>
          <w:rFonts w:hint="eastAsia"/>
        </w:rPr>
        <w:t>附录</w:t>
      </w:r>
      <w:bookmarkEnd w:id="216"/>
      <w:bookmarkStart w:id="218" w:name="_Toc175909388"/>
      <w:bookmarkStart w:id="219" w:name="_Toc175729124"/>
      <w:r>
        <w:rPr>
          <w:rFonts w:hint="eastAsia"/>
          <w:lang w:val="en-US" w:eastAsia="zh-CN"/>
        </w:rPr>
        <w:t xml:space="preserve">D </w:t>
      </w:r>
      <w:r>
        <w:rPr>
          <w:rFonts w:hint="eastAsia"/>
        </w:rPr>
        <w:t>重大风险信息登记备案</w:t>
      </w:r>
      <w:bookmarkEnd w:id="217"/>
      <w:bookmarkEnd w:id="218"/>
      <w:bookmarkEnd w:id="219"/>
    </w:p>
    <w:p w14:paraId="69DA535D">
      <w:pPr>
        <w:keepNext w:val="0"/>
        <w:keepLines w:val="0"/>
        <w:pageBreakBefore w:val="0"/>
        <w:wordWrap/>
        <w:overflowPunct/>
        <w:topLinePunct w:val="0"/>
        <w:bidi w:val="0"/>
        <w:spacing w:line="240" w:lineRule="auto"/>
      </w:pPr>
      <w:r>
        <w:rPr>
          <w:rFonts w:hint="eastAsia"/>
        </w:rPr>
        <w:t>表</w:t>
      </w:r>
      <w:r>
        <w:t>E</w:t>
      </w:r>
      <w:r>
        <w:rPr>
          <w:rFonts w:hint="eastAsia"/>
        </w:rPr>
        <w:t>.1规定了重大风险登记主要内容。</w:t>
      </w:r>
    </w:p>
    <w:p w14:paraId="28D4DFDD">
      <w:pPr>
        <w:pStyle w:val="53"/>
        <w:keepNext w:val="0"/>
        <w:keepLines w:val="0"/>
        <w:pageBreakBefore w:val="0"/>
        <w:wordWrap/>
        <w:overflowPunct/>
        <w:topLinePunct w:val="0"/>
        <w:bidi w:val="0"/>
        <w:spacing w:line="240" w:lineRule="auto"/>
      </w:pPr>
      <w:r>
        <w:rPr>
          <w:rFonts w:hint="eastAsia"/>
        </w:rPr>
        <w:t>表</w:t>
      </w:r>
      <w:r>
        <w:rPr>
          <w:rFonts w:hint="eastAsia"/>
          <w:lang w:val="en-US" w:eastAsia="zh-CN"/>
        </w:rPr>
        <w:t>D</w:t>
      </w:r>
      <w:r>
        <w:rPr>
          <w:rFonts w:hint="eastAsia"/>
        </w:rPr>
        <w:t>.1重大风险登记主要内容</w:t>
      </w:r>
    </w:p>
    <w:tbl>
      <w:tblPr>
        <w:tblStyle w:val="46"/>
        <w:tblW w:w="9434"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7730"/>
      </w:tblGrid>
      <w:tr w14:paraId="3EA7A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04" w:type="dxa"/>
            <w:tcBorders>
              <w:top w:val="single" w:color="000000" w:sz="2" w:space="0"/>
              <w:left w:val="single" w:color="000000" w:sz="4" w:space="0"/>
              <w:bottom w:val="single" w:color="000000" w:sz="2" w:space="0"/>
              <w:right w:val="single" w:color="000000" w:sz="2" w:space="0"/>
            </w:tcBorders>
            <w:vAlign w:val="center"/>
          </w:tcPr>
          <w:p w14:paraId="099CF309">
            <w:pPr>
              <w:pStyle w:val="59"/>
              <w:keepNext w:val="0"/>
              <w:keepLines w:val="0"/>
              <w:pageBreakBefore w:val="0"/>
              <w:wordWrap/>
              <w:overflowPunct/>
              <w:topLinePunct w:val="0"/>
              <w:bidi w:val="0"/>
              <w:spacing w:line="240" w:lineRule="auto"/>
              <w:rPr>
                <w:b/>
                <w:bCs/>
              </w:rPr>
            </w:pPr>
            <w:r>
              <w:rPr>
                <w:rFonts w:hint="eastAsia"/>
                <w:b/>
                <w:bCs/>
              </w:rPr>
              <w:t>主要内容</w:t>
            </w:r>
          </w:p>
        </w:tc>
        <w:tc>
          <w:tcPr>
            <w:tcW w:w="7730" w:type="dxa"/>
            <w:tcBorders>
              <w:top w:val="single" w:color="000000" w:sz="2" w:space="0"/>
              <w:left w:val="single" w:color="000000" w:sz="2" w:space="0"/>
              <w:bottom w:val="single" w:color="000000" w:sz="2" w:space="0"/>
              <w:right w:val="single" w:color="000000" w:sz="4" w:space="0"/>
            </w:tcBorders>
            <w:vAlign w:val="center"/>
          </w:tcPr>
          <w:p w14:paraId="65245A43">
            <w:pPr>
              <w:pStyle w:val="59"/>
              <w:keepNext w:val="0"/>
              <w:keepLines w:val="0"/>
              <w:pageBreakBefore w:val="0"/>
              <w:wordWrap/>
              <w:overflowPunct/>
              <w:topLinePunct w:val="0"/>
              <w:bidi w:val="0"/>
              <w:spacing w:line="240" w:lineRule="auto"/>
              <w:rPr>
                <w:b/>
                <w:bCs/>
              </w:rPr>
            </w:pPr>
            <w:r>
              <w:rPr>
                <w:rFonts w:hint="eastAsia"/>
                <w:b/>
                <w:bCs/>
              </w:rPr>
              <w:t>包含信息</w:t>
            </w:r>
          </w:p>
        </w:tc>
      </w:tr>
      <w:tr w14:paraId="33107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704" w:type="dxa"/>
            <w:tcBorders>
              <w:top w:val="single" w:color="000000" w:sz="2" w:space="0"/>
              <w:left w:val="single" w:color="000000" w:sz="4" w:space="0"/>
              <w:bottom w:val="single" w:color="000000" w:sz="2" w:space="0"/>
              <w:right w:val="single" w:color="000000" w:sz="2" w:space="0"/>
            </w:tcBorders>
            <w:vAlign w:val="center"/>
          </w:tcPr>
          <w:p w14:paraId="419D4D54">
            <w:pPr>
              <w:pStyle w:val="60"/>
              <w:keepNext w:val="0"/>
              <w:keepLines w:val="0"/>
              <w:pageBreakBefore w:val="0"/>
              <w:wordWrap/>
              <w:overflowPunct/>
              <w:topLinePunct w:val="0"/>
              <w:bidi w:val="0"/>
              <w:spacing w:line="240" w:lineRule="auto"/>
              <w:jc w:val="center"/>
            </w:pPr>
            <w:r>
              <w:rPr>
                <w:rFonts w:hint="eastAsia"/>
              </w:rPr>
              <w:t>基本信息</w:t>
            </w:r>
          </w:p>
        </w:tc>
        <w:tc>
          <w:tcPr>
            <w:tcW w:w="7730" w:type="dxa"/>
            <w:tcBorders>
              <w:top w:val="single" w:color="000000" w:sz="2" w:space="0"/>
              <w:left w:val="single" w:color="000000" w:sz="2" w:space="0"/>
              <w:bottom w:val="single" w:color="000000" w:sz="2" w:space="0"/>
              <w:right w:val="single" w:color="000000" w:sz="4" w:space="0"/>
            </w:tcBorders>
            <w:vAlign w:val="center"/>
          </w:tcPr>
          <w:p w14:paraId="50B7B7BC">
            <w:pPr>
              <w:pStyle w:val="60"/>
              <w:keepNext w:val="0"/>
              <w:keepLines w:val="0"/>
              <w:pageBreakBefore w:val="0"/>
              <w:wordWrap/>
              <w:overflowPunct/>
              <w:topLinePunct w:val="0"/>
              <w:bidi w:val="0"/>
              <w:spacing w:line="240" w:lineRule="auto"/>
              <w:rPr>
                <w:lang w:eastAsia="zh-CN"/>
              </w:rPr>
            </w:pPr>
            <w:r>
              <w:rPr>
                <w:rFonts w:hint="eastAsia"/>
                <w:lang w:eastAsia="zh-CN"/>
              </w:rPr>
              <w:t>重大风险名称、类型、主要致险因素、评估报告，所属生产经营</w:t>
            </w:r>
            <w:r>
              <w:rPr>
                <w:rFonts w:hint="eastAsia"/>
                <w:spacing w:val="7"/>
                <w:lang w:eastAsia="zh-CN"/>
              </w:rPr>
              <w:t>单位单位名称、联系人及方</w:t>
            </w:r>
            <w:r>
              <w:rPr>
                <w:rFonts w:hint="eastAsia"/>
                <w:lang w:eastAsia="zh-CN"/>
              </w:rPr>
              <w:t>式等。</w:t>
            </w:r>
          </w:p>
        </w:tc>
      </w:tr>
      <w:tr w14:paraId="3685A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704" w:type="dxa"/>
            <w:tcBorders>
              <w:top w:val="single" w:color="000000" w:sz="2" w:space="0"/>
              <w:left w:val="single" w:color="000000" w:sz="4" w:space="0"/>
              <w:bottom w:val="single" w:color="000000" w:sz="2" w:space="0"/>
              <w:right w:val="single" w:color="000000" w:sz="2" w:space="0"/>
            </w:tcBorders>
            <w:vAlign w:val="center"/>
          </w:tcPr>
          <w:p w14:paraId="1AB2B357">
            <w:pPr>
              <w:pStyle w:val="60"/>
              <w:keepNext w:val="0"/>
              <w:keepLines w:val="0"/>
              <w:pageBreakBefore w:val="0"/>
              <w:wordWrap/>
              <w:overflowPunct/>
              <w:topLinePunct w:val="0"/>
              <w:bidi w:val="0"/>
              <w:spacing w:line="240" w:lineRule="auto"/>
              <w:jc w:val="center"/>
            </w:pPr>
            <w:r>
              <w:rPr>
                <w:rFonts w:hint="eastAsia"/>
              </w:rPr>
              <w:t>管控信息</w:t>
            </w:r>
          </w:p>
        </w:tc>
        <w:tc>
          <w:tcPr>
            <w:tcW w:w="7730" w:type="dxa"/>
            <w:tcBorders>
              <w:top w:val="single" w:color="000000" w:sz="2" w:space="0"/>
              <w:left w:val="single" w:color="000000" w:sz="2" w:space="0"/>
              <w:bottom w:val="single" w:color="000000" w:sz="2" w:space="0"/>
              <w:right w:val="single" w:color="000000" w:sz="4" w:space="0"/>
            </w:tcBorders>
            <w:vAlign w:val="center"/>
          </w:tcPr>
          <w:p w14:paraId="5496C162">
            <w:pPr>
              <w:pStyle w:val="60"/>
              <w:keepNext w:val="0"/>
              <w:keepLines w:val="0"/>
              <w:pageBreakBefore w:val="0"/>
              <w:wordWrap/>
              <w:overflowPunct/>
              <w:topLinePunct w:val="0"/>
              <w:bidi w:val="0"/>
              <w:spacing w:line="240" w:lineRule="auto"/>
              <w:rPr>
                <w:lang w:eastAsia="zh-CN"/>
              </w:rPr>
            </w:pPr>
            <w:r>
              <w:rPr>
                <w:rFonts w:hint="eastAsia"/>
                <w:lang w:eastAsia="zh-CN"/>
              </w:rPr>
              <w:t>管控措施(含应急措施)和可能发生的安全生产事故及影响范围与后</w:t>
            </w:r>
            <w:r>
              <w:rPr>
                <w:rFonts w:hint="eastAsia"/>
                <w:spacing w:val="8"/>
                <w:lang w:eastAsia="zh-CN"/>
              </w:rPr>
              <w:t>果等。</w:t>
            </w:r>
          </w:p>
        </w:tc>
      </w:tr>
      <w:tr w14:paraId="6ED08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704" w:type="dxa"/>
            <w:tcBorders>
              <w:top w:val="single" w:color="000000" w:sz="2" w:space="0"/>
              <w:left w:val="single" w:color="000000" w:sz="4" w:space="0"/>
              <w:bottom w:val="single" w:color="000000" w:sz="2" w:space="0"/>
              <w:right w:val="single" w:color="000000" w:sz="2" w:space="0"/>
            </w:tcBorders>
            <w:vAlign w:val="center"/>
          </w:tcPr>
          <w:p w14:paraId="41BC1E4C">
            <w:pPr>
              <w:pStyle w:val="60"/>
              <w:keepNext w:val="0"/>
              <w:keepLines w:val="0"/>
              <w:pageBreakBefore w:val="0"/>
              <w:wordWrap/>
              <w:overflowPunct/>
              <w:topLinePunct w:val="0"/>
              <w:bidi w:val="0"/>
              <w:spacing w:line="240" w:lineRule="auto"/>
              <w:jc w:val="center"/>
            </w:pPr>
            <w:r>
              <w:rPr>
                <w:rFonts w:hint="eastAsia"/>
              </w:rPr>
              <w:t>预警信息</w:t>
            </w:r>
          </w:p>
        </w:tc>
        <w:tc>
          <w:tcPr>
            <w:tcW w:w="7730" w:type="dxa"/>
            <w:tcBorders>
              <w:top w:val="single" w:color="000000" w:sz="2" w:space="0"/>
              <w:left w:val="single" w:color="000000" w:sz="2" w:space="0"/>
              <w:bottom w:val="single" w:color="000000" w:sz="2" w:space="0"/>
              <w:right w:val="single" w:color="000000" w:sz="4" w:space="0"/>
            </w:tcBorders>
            <w:vAlign w:val="center"/>
          </w:tcPr>
          <w:p w14:paraId="68E330B5">
            <w:pPr>
              <w:pStyle w:val="60"/>
              <w:keepNext w:val="0"/>
              <w:keepLines w:val="0"/>
              <w:pageBreakBefore w:val="0"/>
              <w:wordWrap/>
              <w:overflowPunct/>
              <w:topLinePunct w:val="0"/>
              <w:bidi w:val="0"/>
              <w:spacing w:line="240" w:lineRule="auto"/>
              <w:rPr>
                <w:lang w:eastAsia="zh-CN"/>
              </w:rPr>
            </w:pPr>
            <w:r>
              <w:rPr>
                <w:rFonts w:hint="eastAsia"/>
                <w:lang w:eastAsia="zh-CN"/>
              </w:rPr>
              <w:t>预警事件类型、级别，可能影响区域范围、持续时间、发布(报送)范围，应</w:t>
            </w:r>
            <w:r>
              <w:rPr>
                <w:rFonts w:hint="eastAsia"/>
                <w:spacing w:val="7"/>
                <w:lang w:eastAsia="zh-CN"/>
              </w:rPr>
              <w:t>对措施等。</w:t>
            </w:r>
          </w:p>
        </w:tc>
      </w:tr>
      <w:tr w14:paraId="2A222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704" w:type="dxa"/>
            <w:tcBorders>
              <w:top w:val="single" w:color="000000" w:sz="2" w:space="0"/>
              <w:left w:val="single" w:color="000000" w:sz="4" w:space="0"/>
              <w:bottom w:val="single" w:color="000000" w:sz="2" w:space="0"/>
              <w:right w:val="single" w:color="000000" w:sz="2" w:space="0"/>
            </w:tcBorders>
            <w:vAlign w:val="center"/>
          </w:tcPr>
          <w:p w14:paraId="51D37FD0">
            <w:pPr>
              <w:pStyle w:val="60"/>
              <w:keepNext w:val="0"/>
              <w:keepLines w:val="0"/>
              <w:pageBreakBefore w:val="0"/>
              <w:wordWrap/>
              <w:overflowPunct/>
              <w:topLinePunct w:val="0"/>
              <w:bidi w:val="0"/>
              <w:spacing w:line="240" w:lineRule="auto"/>
              <w:jc w:val="center"/>
            </w:pPr>
            <w:r>
              <w:rPr>
                <w:rFonts w:hint="eastAsia"/>
              </w:rPr>
              <w:t>事故信息</w:t>
            </w:r>
          </w:p>
        </w:tc>
        <w:tc>
          <w:tcPr>
            <w:tcW w:w="7730" w:type="dxa"/>
            <w:tcBorders>
              <w:top w:val="single" w:color="000000" w:sz="2" w:space="0"/>
              <w:left w:val="single" w:color="000000" w:sz="2" w:space="0"/>
              <w:bottom w:val="single" w:color="000000" w:sz="2" w:space="0"/>
              <w:right w:val="single" w:color="000000" w:sz="4" w:space="0"/>
            </w:tcBorders>
            <w:vAlign w:val="center"/>
          </w:tcPr>
          <w:p w14:paraId="39DB38E3">
            <w:pPr>
              <w:pStyle w:val="60"/>
              <w:keepNext w:val="0"/>
              <w:keepLines w:val="0"/>
              <w:pageBreakBefore w:val="0"/>
              <w:wordWrap/>
              <w:overflowPunct/>
              <w:topLinePunct w:val="0"/>
              <w:bidi w:val="0"/>
              <w:spacing w:line="240" w:lineRule="auto"/>
              <w:rPr>
                <w:lang w:eastAsia="zh-CN"/>
              </w:rPr>
            </w:pPr>
            <w:r>
              <w:rPr>
                <w:rFonts w:hint="eastAsia"/>
                <w:lang w:eastAsia="zh-CN"/>
              </w:rPr>
              <w:t>重大风险管控失效发生的安全生产事故名称、类型、级别、发生时间、造成的人员伤亡和损失、应急</w:t>
            </w:r>
            <w:r>
              <w:rPr>
                <w:rFonts w:hint="eastAsia"/>
                <w:spacing w:val="-3"/>
                <w:lang w:eastAsia="zh-CN"/>
              </w:rPr>
              <w:t>处置情况、调查处理报告等。</w:t>
            </w:r>
          </w:p>
        </w:tc>
      </w:tr>
      <w:tr w14:paraId="241AD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04" w:type="dxa"/>
            <w:tcBorders>
              <w:top w:val="single" w:color="000000" w:sz="2" w:space="0"/>
              <w:left w:val="single" w:color="000000" w:sz="4" w:space="0"/>
              <w:bottom w:val="single" w:color="000000" w:sz="2" w:space="0"/>
              <w:right w:val="single" w:color="000000" w:sz="2" w:space="0"/>
            </w:tcBorders>
            <w:vAlign w:val="center"/>
          </w:tcPr>
          <w:p w14:paraId="7C1750B0">
            <w:pPr>
              <w:pStyle w:val="60"/>
              <w:keepNext w:val="0"/>
              <w:keepLines w:val="0"/>
              <w:pageBreakBefore w:val="0"/>
              <w:wordWrap/>
              <w:overflowPunct/>
              <w:topLinePunct w:val="0"/>
              <w:bidi w:val="0"/>
              <w:spacing w:line="240" w:lineRule="auto"/>
              <w:jc w:val="center"/>
            </w:pPr>
            <w:r>
              <w:rPr>
                <w:rFonts w:hint="eastAsia"/>
              </w:rPr>
              <w:t>其他信息</w:t>
            </w:r>
          </w:p>
        </w:tc>
        <w:tc>
          <w:tcPr>
            <w:tcW w:w="7730" w:type="dxa"/>
            <w:tcBorders>
              <w:top w:val="single" w:color="000000" w:sz="2" w:space="0"/>
              <w:left w:val="single" w:color="000000" w:sz="2" w:space="0"/>
              <w:bottom w:val="single" w:color="000000" w:sz="2" w:space="0"/>
              <w:right w:val="single" w:color="000000" w:sz="4" w:space="0"/>
            </w:tcBorders>
            <w:vAlign w:val="center"/>
          </w:tcPr>
          <w:p w14:paraId="257F6A39">
            <w:pPr>
              <w:pStyle w:val="60"/>
              <w:keepNext w:val="0"/>
              <w:keepLines w:val="0"/>
              <w:pageBreakBefore w:val="0"/>
              <w:wordWrap/>
              <w:overflowPunct/>
              <w:topLinePunct w:val="0"/>
              <w:bidi w:val="0"/>
              <w:spacing w:line="240" w:lineRule="auto"/>
              <w:rPr>
                <w:lang w:eastAsia="zh-CN"/>
              </w:rPr>
            </w:pPr>
            <w:r>
              <w:rPr>
                <w:rFonts w:hint="eastAsia"/>
                <w:lang w:eastAsia="zh-CN"/>
              </w:rPr>
              <w:t>填报单位、人员、时间，以及需填报的其他信息。</w:t>
            </w:r>
          </w:p>
        </w:tc>
      </w:tr>
    </w:tbl>
    <w:p w14:paraId="33CF7FC7">
      <w:pPr>
        <w:keepNext w:val="0"/>
        <w:keepLines w:val="0"/>
        <w:pageBreakBefore w:val="0"/>
        <w:wordWrap/>
        <w:overflowPunct/>
        <w:topLinePunct w:val="0"/>
        <w:bidi w:val="0"/>
        <w:spacing w:line="240" w:lineRule="auto"/>
      </w:pPr>
      <w:r>
        <w:rPr>
          <w:rFonts w:hint="eastAsia"/>
        </w:rPr>
        <w:t>表</w:t>
      </w:r>
      <w:r>
        <w:t>E</w:t>
      </w:r>
      <w:r>
        <w:rPr>
          <w:rFonts w:hint="eastAsia"/>
        </w:rPr>
        <w:t>.2规定了重大风险登记方式、时限。</w:t>
      </w:r>
    </w:p>
    <w:p w14:paraId="58A693AB">
      <w:pPr>
        <w:keepNext w:val="0"/>
        <w:keepLines w:val="0"/>
        <w:pageBreakBefore w:val="0"/>
        <w:wordWrap/>
        <w:overflowPunct/>
        <w:topLinePunct w:val="0"/>
        <w:bidi w:val="0"/>
        <w:spacing w:line="240" w:lineRule="auto"/>
        <w:rPr>
          <w:rFonts w:hint="eastAsia"/>
        </w:rPr>
      </w:pPr>
    </w:p>
    <w:p w14:paraId="3A65CC49">
      <w:pPr>
        <w:pStyle w:val="53"/>
        <w:keepNext w:val="0"/>
        <w:keepLines w:val="0"/>
        <w:pageBreakBefore w:val="0"/>
        <w:wordWrap/>
        <w:overflowPunct/>
        <w:topLinePunct w:val="0"/>
        <w:bidi w:val="0"/>
        <w:spacing w:line="240" w:lineRule="auto"/>
      </w:pPr>
      <w:r>
        <w:rPr>
          <w:rFonts w:hint="eastAsia"/>
        </w:rPr>
        <w:t>表</w:t>
      </w:r>
      <w:r>
        <w:rPr>
          <w:rFonts w:hint="eastAsia"/>
          <w:lang w:val="en-US" w:eastAsia="zh-CN"/>
        </w:rPr>
        <w:t>D</w:t>
      </w:r>
      <w:r>
        <w:rPr>
          <w:rFonts w:hint="eastAsia"/>
        </w:rPr>
        <w:t>.2重大风险登记方式、时限</w:t>
      </w:r>
    </w:p>
    <w:tbl>
      <w:tblPr>
        <w:tblStyle w:val="46"/>
        <w:tblW w:w="941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1133"/>
        <w:gridCol w:w="3648"/>
        <w:gridCol w:w="3348"/>
      </w:tblGrid>
      <w:tr w14:paraId="4BEE2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414" w:type="dxa"/>
            <w:gridSpan w:val="2"/>
            <w:tcBorders>
              <w:top w:val="single" w:color="000000" w:sz="2" w:space="0"/>
              <w:left w:val="single" w:color="000000" w:sz="4" w:space="0"/>
              <w:bottom w:val="single" w:color="000000" w:sz="2" w:space="0"/>
              <w:right w:val="single" w:color="000000" w:sz="2" w:space="0"/>
            </w:tcBorders>
            <w:vAlign w:val="center"/>
          </w:tcPr>
          <w:p w14:paraId="2F9A90BA">
            <w:pPr>
              <w:pStyle w:val="59"/>
              <w:keepNext w:val="0"/>
              <w:keepLines w:val="0"/>
              <w:pageBreakBefore w:val="0"/>
              <w:wordWrap/>
              <w:overflowPunct/>
              <w:topLinePunct w:val="0"/>
              <w:bidi w:val="0"/>
              <w:spacing w:line="240" w:lineRule="auto"/>
              <w:rPr>
                <w:b/>
                <w:bCs/>
              </w:rPr>
            </w:pPr>
            <w:r>
              <w:rPr>
                <w:rFonts w:hint="eastAsia"/>
                <w:b/>
                <w:bCs/>
              </w:rPr>
              <w:t>登记方式</w:t>
            </w:r>
          </w:p>
        </w:tc>
        <w:tc>
          <w:tcPr>
            <w:tcW w:w="3648" w:type="dxa"/>
            <w:tcBorders>
              <w:top w:val="single" w:color="000000" w:sz="2" w:space="0"/>
              <w:left w:val="single" w:color="000000" w:sz="2" w:space="0"/>
              <w:bottom w:val="single" w:color="000000" w:sz="2" w:space="0"/>
              <w:right w:val="single" w:color="000000" w:sz="2" w:space="0"/>
            </w:tcBorders>
            <w:vAlign w:val="center"/>
          </w:tcPr>
          <w:p w14:paraId="57AEEFA2">
            <w:pPr>
              <w:pStyle w:val="59"/>
              <w:keepNext w:val="0"/>
              <w:keepLines w:val="0"/>
              <w:pageBreakBefore w:val="0"/>
              <w:wordWrap/>
              <w:overflowPunct/>
              <w:topLinePunct w:val="0"/>
              <w:bidi w:val="0"/>
              <w:spacing w:line="240" w:lineRule="auto"/>
              <w:rPr>
                <w:b/>
                <w:bCs/>
              </w:rPr>
            </w:pPr>
            <w:r>
              <w:rPr>
                <w:rFonts w:hint="eastAsia"/>
                <w:b/>
                <w:bCs/>
              </w:rPr>
              <w:t>时限</w:t>
            </w:r>
          </w:p>
        </w:tc>
        <w:tc>
          <w:tcPr>
            <w:tcW w:w="3348" w:type="dxa"/>
            <w:tcBorders>
              <w:top w:val="single" w:color="000000" w:sz="2" w:space="0"/>
              <w:left w:val="single" w:color="000000" w:sz="2" w:space="0"/>
              <w:bottom w:val="single" w:color="000000" w:sz="2" w:space="0"/>
              <w:right w:val="single" w:color="000000" w:sz="4" w:space="0"/>
            </w:tcBorders>
            <w:vAlign w:val="center"/>
          </w:tcPr>
          <w:p w14:paraId="6D2BFF4D">
            <w:pPr>
              <w:pStyle w:val="59"/>
              <w:keepNext w:val="0"/>
              <w:keepLines w:val="0"/>
              <w:pageBreakBefore w:val="0"/>
              <w:wordWrap/>
              <w:overflowPunct/>
              <w:topLinePunct w:val="0"/>
              <w:bidi w:val="0"/>
              <w:spacing w:line="240" w:lineRule="auto"/>
              <w:rPr>
                <w:b/>
                <w:bCs/>
              </w:rPr>
            </w:pPr>
            <w:r>
              <w:rPr>
                <w:rFonts w:hint="eastAsia"/>
                <w:b/>
                <w:bCs/>
              </w:rPr>
              <w:t>备注</w:t>
            </w:r>
          </w:p>
        </w:tc>
      </w:tr>
      <w:tr w14:paraId="22875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414" w:type="dxa"/>
            <w:gridSpan w:val="2"/>
            <w:tcBorders>
              <w:top w:val="single" w:color="000000" w:sz="2" w:space="0"/>
              <w:left w:val="single" w:color="000000" w:sz="4" w:space="0"/>
              <w:bottom w:val="single" w:color="000000" w:sz="2" w:space="0"/>
              <w:right w:val="single" w:color="000000" w:sz="2" w:space="0"/>
            </w:tcBorders>
            <w:vAlign w:val="center"/>
          </w:tcPr>
          <w:p w14:paraId="0AF1ACFA">
            <w:pPr>
              <w:pStyle w:val="60"/>
              <w:keepNext w:val="0"/>
              <w:keepLines w:val="0"/>
              <w:pageBreakBefore w:val="0"/>
              <w:wordWrap/>
              <w:overflowPunct/>
              <w:topLinePunct w:val="0"/>
              <w:bidi w:val="0"/>
              <w:spacing w:line="240" w:lineRule="auto"/>
            </w:pPr>
            <w:r>
              <w:rPr>
                <w:rFonts w:hint="eastAsia"/>
              </w:rPr>
              <w:t>初次登记</w:t>
            </w:r>
          </w:p>
        </w:tc>
        <w:tc>
          <w:tcPr>
            <w:tcW w:w="3648" w:type="dxa"/>
            <w:tcBorders>
              <w:top w:val="single" w:color="000000" w:sz="2" w:space="0"/>
              <w:left w:val="single" w:color="000000" w:sz="2" w:space="0"/>
              <w:bottom w:val="single" w:color="000000" w:sz="2" w:space="0"/>
              <w:right w:val="single" w:color="000000" w:sz="2" w:space="0"/>
            </w:tcBorders>
            <w:vAlign w:val="center"/>
          </w:tcPr>
          <w:p w14:paraId="7485B55B">
            <w:pPr>
              <w:pStyle w:val="60"/>
              <w:keepNext w:val="0"/>
              <w:keepLines w:val="0"/>
              <w:pageBreakBefore w:val="0"/>
              <w:wordWrap/>
              <w:overflowPunct/>
              <w:topLinePunct w:val="0"/>
              <w:bidi w:val="0"/>
              <w:spacing w:line="240" w:lineRule="auto"/>
              <w:rPr>
                <w:lang w:eastAsia="zh-CN"/>
              </w:rPr>
            </w:pPr>
            <w:r>
              <w:rPr>
                <w:rFonts w:hint="eastAsia"/>
                <w:lang w:eastAsia="zh-CN"/>
              </w:rPr>
              <w:t>评估确定重大风险后5个工作日内填报</w:t>
            </w:r>
          </w:p>
        </w:tc>
        <w:tc>
          <w:tcPr>
            <w:tcW w:w="3348" w:type="dxa"/>
            <w:tcBorders>
              <w:top w:val="single" w:color="000000" w:sz="2" w:space="0"/>
              <w:left w:val="single" w:color="000000" w:sz="2" w:space="0"/>
              <w:bottom w:val="single" w:color="000000" w:sz="2" w:space="0"/>
              <w:right w:val="single" w:color="000000" w:sz="4" w:space="0"/>
            </w:tcBorders>
            <w:vAlign w:val="center"/>
          </w:tcPr>
          <w:p w14:paraId="488B4949">
            <w:pPr>
              <w:pStyle w:val="60"/>
              <w:keepNext w:val="0"/>
              <w:keepLines w:val="0"/>
              <w:pageBreakBefore w:val="0"/>
              <w:wordWrap/>
              <w:overflowPunct/>
              <w:topLinePunct w:val="0"/>
              <w:bidi w:val="0"/>
              <w:spacing w:line="240" w:lineRule="auto"/>
              <w:rPr>
                <w:rFonts w:eastAsia="等线"/>
                <w:lang w:eastAsia="zh-CN"/>
              </w:rPr>
            </w:pPr>
          </w:p>
        </w:tc>
      </w:tr>
      <w:tr w14:paraId="30ED4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81" w:type="dxa"/>
            <w:vMerge w:val="restart"/>
            <w:tcBorders>
              <w:top w:val="single" w:color="000000" w:sz="2" w:space="0"/>
              <w:left w:val="single" w:color="000000" w:sz="4" w:space="0"/>
              <w:bottom w:val="single" w:color="000000" w:sz="2" w:space="0"/>
              <w:right w:val="single" w:color="000000" w:sz="2" w:space="0"/>
            </w:tcBorders>
            <w:vAlign w:val="center"/>
          </w:tcPr>
          <w:p w14:paraId="3E46B3B6">
            <w:pPr>
              <w:pStyle w:val="60"/>
              <w:keepNext w:val="0"/>
              <w:keepLines w:val="0"/>
              <w:pageBreakBefore w:val="0"/>
              <w:wordWrap/>
              <w:overflowPunct/>
              <w:topLinePunct w:val="0"/>
              <w:bidi w:val="0"/>
              <w:spacing w:line="240" w:lineRule="auto"/>
            </w:pPr>
            <w:r>
              <w:rPr>
                <w:rFonts w:hint="eastAsia"/>
              </w:rPr>
              <w:t>定期登记</w:t>
            </w:r>
          </w:p>
        </w:tc>
        <w:tc>
          <w:tcPr>
            <w:tcW w:w="1133" w:type="dxa"/>
            <w:tcBorders>
              <w:top w:val="single" w:color="000000" w:sz="2" w:space="0"/>
              <w:left w:val="single" w:color="000000" w:sz="2" w:space="0"/>
              <w:bottom w:val="single" w:color="000000" w:sz="2" w:space="0"/>
              <w:right w:val="single" w:color="000000" w:sz="2" w:space="0"/>
            </w:tcBorders>
            <w:vAlign w:val="center"/>
          </w:tcPr>
          <w:p w14:paraId="396929CE">
            <w:pPr>
              <w:pStyle w:val="60"/>
              <w:keepNext w:val="0"/>
              <w:keepLines w:val="0"/>
              <w:pageBreakBefore w:val="0"/>
              <w:wordWrap/>
              <w:overflowPunct/>
              <w:topLinePunct w:val="0"/>
              <w:bidi w:val="0"/>
              <w:spacing w:line="240" w:lineRule="auto"/>
            </w:pPr>
            <w:r>
              <w:rPr>
                <w:rFonts w:hint="eastAsia"/>
              </w:rPr>
              <w:t>季度</w:t>
            </w:r>
          </w:p>
        </w:tc>
        <w:tc>
          <w:tcPr>
            <w:tcW w:w="3648" w:type="dxa"/>
            <w:tcBorders>
              <w:top w:val="single" w:color="000000" w:sz="2" w:space="0"/>
              <w:left w:val="single" w:color="000000" w:sz="2" w:space="0"/>
              <w:bottom w:val="single" w:color="000000" w:sz="2" w:space="0"/>
              <w:right w:val="single" w:color="000000" w:sz="2" w:space="0"/>
            </w:tcBorders>
            <w:vAlign w:val="center"/>
          </w:tcPr>
          <w:p w14:paraId="127591C4">
            <w:pPr>
              <w:pStyle w:val="60"/>
              <w:keepNext w:val="0"/>
              <w:keepLines w:val="0"/>
              <w:pageBreakBefore w:val="0"/>
              <w:wordWrap/>
              <w:overflowPunct/>
              <w:topLinePunct w:val="0"/>
              <w:bidi w:val="0"/>
              <w:spacing w:line="240" w:lineRule="auto"/>
              <w:rPr>
                <w:lang w:eastAsia="zh-CN"/>
              </w:rPr>
            </w:pPr>
            <w:r>
              <w:rPr>
                <w:rFonts w:hint="eastAsia"/>
                <w:lang w:eastAsia="zh-CN"/>
              </w:rPr>
              <w:t>截止时间：每季度结束后次月10日</w:t>
            </w:r>
          </w:p>
        </w:tc>
        <w:tc>
          <w:tcPr>
            <w:tcW w:w="3348" w:type="dxa"/>
            <w:tcBorders>
              <w:top w:val="single" w:color="000000" w:sz="2" w:space="0"/>
              <w:left w:val="single" w:color="000000" w:sz="2" w:space="0"/>
              <w:bottom w:val="single" w:color="000000" w:sz="2" w:space="0"/>
              <w:right w:val="single" w:color="000000" w:sz="4" w:space="0"/>
            </w:tcBorders>
            <w:vAlign w:val="center"/>
          </w:tcPr>
          <w:p w14:paraId="4365BC15">
            <w:pPr>
              <w:pStyle w:val="60"/>
              <w:keepNext w:val="0"/>
              <w:keepLines w:val="0"/>
              <w:pageBreakBefore w:val="0"/>
              <w:wordWrap/>
              <w:overflowPunct/>
              <w:topLinePunct w:val="0"/>
              <w:bidi w:val="0"/>
              <w:spacing w:line="240" w:lineRule="auto"/>
              <w:rPr>
                <w:rFonts w:eastAsia="等线"/>
                <w:lang w:eastAsia="zh-CN"/>
              </w:rPr>
            </w:pPr>
          </w:p>
        </w:tc>
      </w:tr>
      <w:tr w14:paraId="16021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81" w:type="dxa"/>
            <w:vMerge w:val="continue"/>
            <w:tcBorders>
              <w:top w:val="single" w:color="000000" w:sz="2" w:space="0"/>
              <w:left w:val="single" w:color="000000" w:sz="4" w:space="0"/>
              <w:bottom w:val="single" w:color="000000" w:sz="2" w:space="0"/>
              <w:right w:val="single" w:color="000000" w:sz="2" w:space="0"/>
            </w:tcBorders>
            <w:vAlign w:val="center"/>
          </w:tcPr>
          <w:p w14:paraId="1AD9A7BE">
            <w:pPr>
              <w:pStyle w:val="60"/>
              <w:keepNext w:val="0"/>
              <w:keepLines w:val="0"/>
              <w:pageBreakBefore w:val="0"/>
              <w:wordWrap/>
              <w:overflowPunct/>
              <w:topLinePunct w:val="0"/>
              <w:bidi w:val="0"/>
              <w:spacing w:line="240" w:lineRule="auto"/>
              <w:rPr>
                <w:lang w:eastAsia="zh-CN"/>
              </w:rPr>
            </w:pPr>
          </w:p>
        </w:tc>
        <w:tc>
          <w:tcPr>
            <w:tcW w:w="1133" w:type="dxa"/>
            <w:tcBorders>
              <w:top w:val="single" w:color="000000" w:sz="2" w:space="0"/>
              <w:left w:val="single" w:color="000000" w:sz="2" w:space="0"/>
              <w:bottom w:val="single" w:color="000000" w:sz="2" w:space="0"/>
              <w:right w:val="single" w:color="000000" w:sz="2" w:space="0"/>
            </w:tcBorders>
            <w:vAlign w:val="center"/>
          </w:tcPr>
          <w:p w14:paraId="2B04E044">
            <w:pPr>
              <w:pStyle w:val="60"/>
              <w:keepNext w:val="0"/>
              <w:keepLines w:val="0"/>
              <w:pageBreakBefore w:val="0"/>
              <w:wordWrap/>
              <w:overflowPunct/>
              <w:topLinePunct w:val="0"/>
              <w:bidi w:val="0"/>
              <w:spacing w:line="240" w:lineRule="auto"/>
            </w:pPr>
            <w:r>
              <w:rPr>
                <w:rFonts w:hint="eastAsia"/>
              </w:rPr>
              <w:t>年度</w:t>
            </w:r>
          </w:p>
        </w:tc>
        <w:tc>
          <w:tcPr>
            <w:tcW w:w="3648" w:type="dxa"/>
            <w:tcBorders>
              <w:top w:val="single" w:color="000000" w:sz="2" w:space="0"/>
              <w:left w:val="single" w:color="000000" w:sz="2" w:space="0"/>
              <w:bottom w:val="single" w:color="000000" w:sz="2" w:space="0"/>
              <w:right w:val="single" w:color="000000" w:sz="2" w:space="0"/>
            </w:tcBorders>
            <w:vAlign w:val="center"/>
          </w:tcPr>
          <w:p w14:paraId="751C6C0A">
            <w:pPr>
              <w:pStyle w:val="60"/>
              <w:keepNext w:val="0"/>
              <w:keepLines w:val="0"/>
              <w:pageBreakBefore w:val="0"/>
              <w:wordWrap/>
              <w:overflowPunct/>
              <w:topLinePunct w:val="0"/>
              <w:bidi w:val="0"/>
              <w:spacing w:line="240" w:lineRule="auto"/>
            </w:pPr>
            <w:r>
              <w:rPr>
                <w:rFonts w:hint="eastAsia"/>
              </w:rPr>
              <w:t>截止时间：次年1月30日</w:t>
            </w:r>
          </w:p>
        </w:tc>
        <w:tc>
          <w:tcPr>
            <w:tcW w:w="3348" w:type="dxa"/>
            <w:tcBorders>
              <w:top w:val="single" w:color="000000" w:sz="2" w:space="0"/>
              <w:left w:val="single" w:color="000000" w:sz="2" w:space="0"/>
              <w:bottom w:val="single" w:color="000000" w:sz="2" w:space="0"/>
              <w:right w:val="single" w:color="000000" w:sz="4" w:space="0"/>
            </w:tcBorders>
            <w:vAlign w:val="center"/>
          </w:tcPr>
          <w:p w14:paraId="5E69A594">
            <w:pPr>
              <w:pStyle w:val="60"/>
              <w:keepNext w:val="0"/>
              <w:keepLines w:val="0"/>
              <w:pageBreakBefore w:val="0"/>
              <w:wordWrap/>
              <w:overflowPunct/>
              <w:topLinePunct w:val="0"/>
              <w:bidi w:val="0"/>
              <w:spacing w:line="240" w:lineRule="auto"/>
              <w:rPr>
                <w:rFonts w:eastAsia="等线"/>
              </w:rPr>
            </w:pPr>
          </w:p>
        </w:tc>
      </w:tr>
      <w:tr w14:paraId="1B3E8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2414" w:type="dxa"/>
            <w:gridSpan w:val="2"/>
            <w:tcBorders>
              <w:top w:val="single" w:color="000000" w:sz="2" w:space="0"/>
              <w:left w:val="single" w:color="000000" w:sz="4" w:space="0"/>
              <w:bottom w:val="single" w:color="000000" w:sz="2" w:space="0"/>
              <w:right w:val="single" w:color="000000" w:sz="2" w:space="0"/>
            </w:tcBorders>
            <w:vAlign w:val="center"/>
          </w:tcPr>
          <w:p w14:paraId="0AF8863A">
            <w:pPr>
              <w:pStyle w:val="60"/>
              <w:keepNext w:val="0"/>
              <w:keepLines w:val="0"/>
              <w:pageBreakBefore w:val="0"/>
              <w:wordWrap/>
              <w:overflowPunct/>
              <w:topLinePunct w:val="0"/>
              <w:bidi w:val="0"/>
              <w:spacing w:line="240" w:lineRule="auto"/>
            </w:pPr>
            <w:r>
              <w:rPr>
                <w:rFonts w:hint="eastAsia"/>
              </w:rPr>
              <w:t>动态登记</w:t>
            </w:r>
          </w:p>
        </w:tc>
        <w:tc>
          <w:tcPr>
            <w:tcW w:w="3648" w:type="dxa"/>
            <w:tcBorders>
              <w:top w:val="single" w:color="000000" w:sz="2" w:space="0"/>
              <w:left w:val="single" w:color="000000" w:sz="2" w:space="0"/>
              <w:bottom w:val="single" w:color="000000" w:sz="2" w:space="0"/>
              <w:right w:val="single" w:color="000000" w:sz="2" w:space="0"/>
            </w:tcBorders>
            <w:vAlign w:val="center"/>
          </w:tcPr>
          <w:p w14:paraId="4B8D8242">
            <w:pPr>
              <w:pStyle w:val="60"/>
              <w:keepNext w:val="0"/>
              <w:keepLines w:val="0"/>
              <w:pageBreakBefore w:val="0"/>
              <w:wordWrap/>
              <w:overflowPunct/>
              <w:topLinePunct w:val="0"/>
              <w:bidi w:val="0"/>
              <w:spacing w:line="240" w:lineRule="auto"/>
            </w:pPr>
            <w:r>
              <w:rPr>
                <w:rFonts w:hint="eastAsia"/>
              </w:rPr>
              <w:t>5个工作日内</w:t>
            </w:r>
          </w:p>
        </w:tc>
        <w:tc>
          <w:tcPr>
            <w:tcW w:w="3348" w:type="dxa"/>
            <w:tcBorders>
              <w:top w:val="single" w:color="000000" w:sz="2" w:space="0"/>
              <w:left w:val="single" w:color="000000" w:sz="2" w:space="0"/>
              <w:bottom w:val="single" w:color="000000" w:sz="2" w:space="0"/>
              <w:right w:val="single" w:color="000000" w:sz="4" w:space="0"/>
            </w:tcBorders>
            <w:vAlign w:val="center"/>
          </w:tcPr>
          <w:p w14:paraId="0ECAF5A5">
            <w:pPr>
              <w:pStyle w:val="60"/>
              <w:keepNext w:val="0"/>
              <w:keepLines w:val="0"/>
              <w:pageBreakBefore w:val="0"/>
              <w:wordWrap/>
              <w:overflowPunct/>
              <w:topLinePunct w:val="0"/>
              <w:bidi w:val="0"/>
              <w:spacing w:line="240" w:lineRule="auto"/>
              <w:rPr>
                <w:lang w:eastAsia="zh-CN"/>
              </w:rPr>
            </w:pPr>
            <w:r>
              <w:rPr>
                <w:rFonts w:hint="eastAsia"/>
                <w:lang w:eastAsia="zh-CN"/>
              </w:rPr>
              <w:t>生产经营单位发现重大风险的致险因素超出管控范围，或出现新的致险因素，导致发生安全生产事故概率显著</w:t>
            </w:r>
            <w:r>
              <w:rPr>
                <w:rFonts w:hint="eastAsia"/>
                <w:spacing w:val="-6"/>
                <w:lang w:eastAsia="zh-CN"/>
              </w:rPr>
              <w:t>增加或预估后果加重时。</w:t>
            </w:r>
          </w:p>
        </w:tc>
      </w:tr>
    </w:tbl>
    <w:p w14:paraId="481B6E24">
      <w:pPr>
        <w:keepNext w:val="0"/>
        <w:keepLines w:val="0"/>
        <w:pageBreakBefore w:val="0"/>
        <w:wordWrap/>
        <w:overflowPunct/>
        <w:topLinePunct w:val="0"/>
        <w:bidi w:val="0"/>
        <w:spacing w:line="240" w:lineRule="auto"/>
      </w:pPr>
    </w:p>
    <w:p w14:paraId="5E20604F">
      <w:pPr>
        <w:pStyle w:val="53"/>
        <w:keepNext w:val="0"/>
        <w:keepLines w:val="0"/>
        <w:pageBreakBefore w:val="0"/>
        <w:wordWrap/>
        <w:overflowPunct/>
        <w:topLinePunct w:val="0"/>
        <w:bidi w:val="0"/>
        <w:spacing w:line="240" w:lineRule="auto"/>
      </w:pPr>
      <w:bookmarkStart w:id="220" w:name="bookmark99"/>
      <w:bookmarkEnd w:id="220"/>
      <w:bookmarkStart w:id="221" w:name="bookmark100"/>
      <w:bookmarkEnd w:id="221"/>
      <w:r>
        <w:br w:type="page"/>
      </w:r>
    </w:p>
    <w:p w14:paraId="182551A1">
      <w:pPr>
        <w:pStyle w:val="52"/>
        <w:keepNext w:val="0"/>
        <w:keepLines w:val="0"/>
        <w:pageBreakBefore w:val="0"/>
        <w:wordWrap/>
        <w:overflowPunct/>
        <w:topLinePunct w:val="0"/>
        <w:bidi w:val="0"/>
        <w:spacing w:after="120" w:line="240" w:lineRule="auto"/>
        <w:rPr>
          <w:rFonts w:hint="eastAsia" w:cs="Times New Roman"/>
        </w:rPr>
      </w:pPr>
      <w:bookmarkStart w:id="222" w:name="_Toc20943"/>
      <w:r>
        <w:rPr>
          <w:rFonts w:hint="eastAsia" w:cs="Times New Roman"/>
        </w:rPr>
        <w:t>附录</w:t>
      </w:r>
      <w:r>
        <w:rPr>
          <w:rFonts w:hint="eastAsia" w:cs="Times New Roman"/>
          <w:lang w:val="en-US" w:eastAsia="zh-CN"/>
        </w:rPr>
        <w:t xml:space="preserve">E </w:t>
      </w:r>
      <w:r>
        <w:rPr>
          <w:rFonts w:hint="eastAsia" w:cs="Times New Roman"/>
        </w:rPr>
        <w:t>重大风险报送表</w:t>
      </w:r>
      <w:bookmarkEnd w:id="222"/>
    </w:p>
    <w:tbl>
      <w:tblPr>
        <w:tblStyle w:val="46"/>
        <w:tblW w:w="9398" w:type="dxa"/>
        <w:tblInd w:w="1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98"/>
      </w:tblGrid>
      <w:tr w14:paraId="2BBC6D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619" w:hRule="atLeast"/>
        </w:trPr>
        <w:tc>
          <w:tcPr>
            <w:tcW w:w="9398" w:type="dxa"/>
            <w:tcBorders>
              <w:top w:val="single" w:color="000000" w:sz="4" w:space="0"/>
              <w:left w:val="single" w:color="000000" w:sz="4" w:space="0"/>
              <w:bottom w:val="single" w:color="000000" w:sz="4" w:space="0"/>
              <w:right w:val="single" w:color="000000" w:sz="4" w:space="0"/>
            </w:tcBorders>
          </w:tcPr>
          <w:p w14:paraId="613A472D">
            <w:pPr>
              <w:keepNext w:val="0"/>
              <w:keepLines w:val="0"/>
              <w:pageBreakBefore w:val="0"/>
              <w:wordWrap/>
              <w:overflowPunct/>
              <w:topLinePunct w:val="0"/>
              <w:bidi w:val="0"/>
              <w:spacing w:line="240" w:lineRule="auto"/>
              <w:rPr>
                <w:rFonts w:eastAsia="Times New Roman" w:cs="Arial"/>
                <w:color w:val="000000"/>
                <w:lang w:eastAsia="zh-CN"/>
              </w:rPr>
            </w:pPr>
            <w:r>
              <w:rPr>
                <w:rFonts w:hint="eastAsia" w:eastAsia="Times New Roman" w:cs="Arial"/>
                <w:color w:val="000000"/>
                <w:lang w:eastAsia="zh-CN"/>
              </w:rPr>
              <w:t>重大风险报送表</w:t>
            </w:r>
          </w:p>
          <w:p w14:paraId="30EBEEBB">
            <w:pPr>
              <w:keepNext w:val="0"/>
              <w:keepLines w:val="0"/>
              <w:pageBreakBefore w:val="0"/>
              <w:wordWrap/>
              <w:overflowPunct/>
              <w:topLinePunct w:val="0"/>
              <w:bidi w:val="0"/>
              <w:spacing w:line="240" w:lineRule="auto"/>
              <w:rPr>
                <w:rFonts w:eastAsia="等线" w:cs="Arial"/>
                <w:color w:val="000000"/>
                <w:lang w:eastAsia="zh-CN"/>
              </w:rPr>
            </w:pPr>
            <w:r>
              <w:rPr>
                <w:rFonts w:hint="eastAsia" w:eastAsia="Times New Roman" w:cs="Arial"/>
                <w:color w:val="000000"/>
                <w:lang w:eastAsia="zh-CN"/>
              </w:rPr>
              <w:t>报送方式：□初次□动态</w:t>
            </w:r>
          </w:p>
          <w:tbl>
            <w:tblPr>
              <w:tblStyle w:val="46"/>
              <w:tblW w:w="9075"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5"/>
              <w:gridCol w:w="2317"/>
              <w:gridCol w:w="2317"/>
              <w:gridCol w:w="2216"/>
            </w:tblGrid>
            <w:tr w14:paraId="5226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226" w:type="dxa"/>
                  <w:tcBorders>
                    <w:top w:val="single" w:color="000000" w:sz="2" w:space="0"/>
                    <w:left w:val="single" w:color="000000" w:sz="4" w:space="0"/>
                    <w:bottom w:val="single" w:color="000000" w:sz="2" w:space="0"/>
                    <w:right w:val="single" w:color="000000" w:sz="2" w:space="0"/>
                  </w:tcBorders>
                </w:tcPr>
                <w:p w14:paraId="663243F0">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建设项目</w:t>
                  </w:r>
                </w:p>
              </w:tc>
              <w:tc>
                <w:tcPr>
                  <w:tcW w:w="2319" w:type="dxa"/>
                  <w:tcBorders>
                    <w:top w:val="single" w:color="000000" w:sz="2" w:space="0"/>
                    <w:left w:val="single" w:color="000000" w:sz="2" w:space="0"/>
                    <w:bottom w:val="single" w:color="000000" w:sz="2" w:space="0"/>
                    <w:right w:val="single" w:color="000000" w:sz="2" w:space="0"/>
                  </w:tcBorders>
                </w:tcPr>
                <w:p w14:paraId="31653D62">
                  <w:pPr>
                    <w:keepNext w:val="0"/>
                    <w:keepLines w:val="0"/>
                    <w:pageBreakBefore w:val="0"/>
                    <w:wordWrap/>
                    <w:overflowPunct/>
                    <w:topLinePunct w:val="0"/>
                    <w:bidi w:val="0"/>
                    <w:spacing w:line="240" w:lineRule="auto"/>
                    <w:rPr>
                      <w:rFonts w:eastAsia="等线" w:cs="Arial"/>
                      <w:color w:val="000000"/>
                      <w:lang w:eastAsia="en-US"/>
                    </w:rPr>
                  </w:pPr>
                </w:p>
              </w:tc>
              <w:tc>
                <w:tcPr>
                  <w:tcW w:w="2319" w:type="dxa"/>
                  <w:tcBorders>
                    <w:top w:val="single" w:color="000000" w:sz="2" w:space="0"/>
                    <w:left w:val="single" w:color="000000" w:sz="2" w:space="0"/>
                    <w:bottom w:val="single" w:color="000000" w:sz="2" w:space="0"/>
                    <w:right w:val="single" w:color="000000" w:sz="2" w:space="0"/>
                  </w:tcBorders>
                </w:tcPr>
                <w:p w14:paraId="13F0A15C">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合同段</w:t>
                  </w:r>
                </w:p>
              </w:tc>
              <w:tc>
                <w:tcPr>
                  <w:tcW w:w="2217" w:type="dxa"/>
                  <w:tcBorders>
                    <w:top w:val="single" w:color="000000" w:sz="2" w:space="0"/>
                    <w:left w:val="single" w:color="000000" w:sz="2" w:space="0"/>
                    <w:bottom w:val="single" w:color="000000" w:sz="2" w:space="0"/>
                    <w:right w:val="single" w:color="000000" w:sz="4" w:space="0"/>
                  </w:tcBorders>
                </w:tcPr>
                <w:p w14:paraId="116B0836">
                  <w:pPr>
                    <w:keepNext w:val="0"/>
                    <w:keepLines w:val="0"/>
                    <w:pageBreakBefore w:val="0"/>
                    <w:wordWrap/>
                    <w:overflowPunct/>
                    <w:topLinePunct w:val="0"/>
                    <w:bidi w:val="0"/>
                    <w:spacing w:line="240" w:lineRule="auto"/>
                    <w:rPr>
                      <w:rFonts w:eastAsia="等线" w:cs="Arial"/>
                      <w:color w:val="000000"/>
                      <w:lang w:eastAsia="en-US"/>
                    </w:rPr>
                  </w:pPr>
                </w:p>
              </w:tc>
            </w:tr>
            <w:tr w14:paraId="3B4F6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226" w:type="dxa"/>
                  <w:tcBorders>
                    <w:top w:val="single" w:color="000000" w:sz="2" w:space="0"/>
                    <w:left w:val="single" w:color="000000" w:sz="4" w:space="0"/>
                    <w:bottom w:val="single" w:color="000000" w:sz="2" w:space="0"/>
                    <w:right w:val="single" w:color="000000" w:sz="2" w:space="0"/>
                  </w:tcBorders>
                </w:tcPr>
                <w:p w14:paraId="34749194">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施工单位</w:t>
                  </w:r>
                </w:p>
              </w:tc>
              <w:tc>
                <w:tcPr>
                  <w:tcW w:w="2319" w:type="dxa"/>
                  <w:tcBorders>
                    <w:top w:val="single" w:color="000000" w:sz="2" w:space="0"/>
                    <w:left w:val="single" w:color="000000" w:sz="2" w:space="0"/>
                    <w:bottom w:val="single" w:color="000000" w:sz="2" w:space="0"/>
                    <w:right w:val="single" w:color="000000" w:sz="2" w:space="0"/>
                  </w:tcBorders>
                </w:tcPr>
                <w:p w14:paraId="7701A3D1">
                  <w:pPr>
                    <w:keepNext w:val="0"/>
                    <w:keepLines w:val="0"/>
                    <w:pageBreakBefore w:val="0"/>
                    <w:wordWrap/>
                    <w:overflowPunct/>
                    <w:topLinePunct w:val="0"/>
                    <w:bidi w:val="0"/>
                    <w:spacing w:line="240" w:lineRule="auto"/>
                    <w:rPr>
                      <w:rFonts w:eastAsia="等线" w:cs="Arial"/>
                      <w:color w:val="000000"/>
                      <w:lang w:eastAsia="en-US"/>
                    </w:rPr>
                  </w:pPr>
                </w:p>
              </w:tc>
              <w:tc>
                <w:tcPr>
                  <w:tcW w:w="2319" w:type="dxa"/>
                  <w:tcBorders>
                    <w:top w:val="single" w:color="000000" w:sz="2" w:space="0"/>
                    <w:left w:val="single" w:color="000000" w:sz="2" w:space="0"/>
                    <w:bottom w:val="single" w:color="000000" w:sz="2" w:space="0"/>
                    <w:right w:val="single" w:color="000000" w:sz="2" w:space="0"/>
                  </w:tcBorders>
                </w:tcPr>
                <w:p w14:paraId="14F68CF4">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合同价</w:t>
                  </w:r>
                </w:p>
              </w:tc>
              <w:tc>
                <w:tcPr>
                  <w:tcW w:w="2217" w:type="dxa"/>
                  <w:tcBorders>
                    <w:top w:val="single" w:color="000000" w:sz="2" w:space="0"/>
                    <w:left w:val="single" w:color="000000" w:sz="2" w:space="0"/>
                    <w:bottom w:val="single" w:color="000000" w:sz="2" w:space="0"/>
                    <w:right w:val="single" w:color="000000" w:sz="4" w:space="0"/>
                  </w:tcBorders>
                </w:tcPr>
                <w:p w14:paraId="518A2237">
                  <w:pPr>
                    <w:keepNext w:val="0"/>
                    <w:keepLines w:val="0"/>
                    <w:pageBreakBefore w:val="0"/>
                    <w:wordWrap/>
                    <w:overflowPunct/>
                    <w:topLinePunct w:val="0"/>
                    <w:bidi w:val="0"/>
                    <w:spacing w:line="240" w:lineRule="auto"/>
                    <w:rPr>
                      <w:rFonts w:eastAsia="等线" w:cs="Arial"/>
                      <w:color w:val="000000"/>
                      <w:lang w:eastAsia="en-US"/>
                    </w:rPr>
                  </w:pPr>
                </w:p>
              </w:tc>
            </w:tr>
            <w:tr w14:paraId="6A438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2226" w:type="dxa"/>
                  <w:tcBorders>
                    <w:top w:val="single" w:color="000000" w:sz="2" w:space="0"/>
                    <w:left w:val="single" w:color="000000" w:sz="4" w:space="0"/>
                    <w:bottom w:val="single" w:color="000000" w:sz="2" w:space="0"/>
                    <w:right w:val="single" w:color="000000" w:sz="2" w:space="0"/>
                  </w:tcBorders>
                </w:tcPr>
                <w:p w14:paraId="71137F5D">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项目经理</w:t>
                  </w:r>
                </w:p>
              </w:tc>
              <w:tc>
                <w:tcPr>
                  <w:tcW w:w="2319" w:type="dxa"/>
                  <w:tcBorders>
                    <w:top w:val="single" w:color="000000" w:sz="2" w:space="0"/>
                    <w:left w:val="single" w:color="000000" w:sz="2" w:space="0"/>
                    <w:bottom w:val="single" w:color="000000" w:sz="2" w:space="0"/>
                    <w:right w:val="single" w:color="000000" w:sz="2" w:space="0"/>
                  </w:tcBorders>
                </w:tcPr>
                <w:p w14:paraId="140A11DE">
                  <w:pPr>
                    <w:keepNext w:val="0"/>
                    <w:keepLines w:val="0"/>
                    <w:pageBreakBefore w:val="0"/>
                    <w:wordWrap/>
                    <w:overflowPunct/>
                    <w:topLinePunct w:val="0"/>
                    <w:bidi w:val="0"/>
                    <w:spacing w:line="240" w:lineRule="auto"/>
                    <w:rPr>
                      <w:rFonts w:eastAsia="等线" w:cs="Arial"/>
                      <w:color w:val="000000"/>
                      <w:lang w:eastAsia="en-US"/>
                    </w:rPr>
                  </w:pPr>
                </w:p>
              </w:tc>
              <w:tc>
                <w:tcPr>
                  <w:tcW w:w="2319" w:type="dxa"/>
                  <w:tcBorders>
                    <w:top w:val="single" w:color="000000" w:sz="2" w:space="0"/>
                    <w:left w:val="single" w:color="000000" w:sz="2" w:space="0"/>
                    <w:bottom w:val="single" w:color="000000" w:sz="2" w:space="0"/>
                    <w:right w:val="single" w:color="000000" w:sz="2" w:space="0"/>
                  </w:tcBorders>
                </w:tcPr>
                <w:p w14:paraId="615C2785">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安全负责人</w:t>
                  </w:r>
                </w:p>
              </w:tc>
              <w:tc>
                <w:tcPr>
                  <w:tcW w:w="2217" w:type="dxa"/>
                  <w:tcBorders>
                    <w:top w:val="single" w:color="000000" w:sz="2" w:space="0"/>
                    <w:left w:val="single" w:color="000000" w:sz="2" w:space="0"/>
                    <w:bottom w:val="single" w:color="000000" w:sz="2" w:space="0"/>
                    <w:right w:val="single" w:color="000000" w:sz="4" w:space="0"/>
                  </w:tcBorders>
                </w:tcPr>
                <w:p w14:paraId="27650A29">
                  <w:pPr>
                    <w:keepNext w:val="0"/>
                    <w:keepLines w:val="0"/>
                    <w:pageBreakBefore w:val="0"/>
                    <w:wordWrap/>
                    <w:overflowPunct/>
                    <w:topLinePunct w:val="0"/>
                    <w:bidi w:val="0"/>
                    <w:spacing w:line="240" w:lineRule="auto"/>
                    <w:rPr>
                      <w:rFonts w:eastAsia="等线" w:cs="Arial"/>
                      <w:color w:val="000000"/>
                      <w:lang w:eastAsia="en-US"/>
                    </w:rPr>
                  </w:pPr>
                </w:p>
              </w:tc>
            </w:tr>
            <w:tr w14:paraId="57E9B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2226" w:type="dxa"/>
                  <w:tcBorders>
                    <w:top w:val="single" w:color="000000" w:sz="2" w:space="0"/>
                    <w:left w:val="single" w:color="000000" w:sz="4" w:space="0"/>
                    <w:bottom w:val="single" w:color="000000" w:sz="2" w:space="0"/>
                    <w:right w:val="single" w:color="000000" w:sz="4" w:space="0"/>
                  </w:tcBorders>
                </w:tcPr>
                <w:p w14:paraId="3CE4FBB7">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风险名称</w:t>
                  </w:r>
                </w:p>
              </w:tc>
              <w:tc>
                <w:tcPr>
                  <w:tcW w:w="2319" w:type="dxa"/>
                  <w:tcBorders>
                    <w:top w:val="single" w:color="000000" w:sz="2" w:space="0"/>
                    <w:left w:val="single" w:color="000000" w:sz="4" w:space="0"/>
                    <w:bottom w:val="single" w:color="000000" w:sz="2" w:space="0"/>
                    <w:right w:val="single" w:color="000000" w:sz="2" w:space="0"/>
                  </w:tcBorders>
                </w:tcPr>
                <w:p w14:paraId="379969A2">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风险描述</w:t>
                  </w:r>
                </w:p>
              </w:tc>
              <w:tc>
                <w:tcPr>
                  <w:tcW w:w="2319" w:type="dxa"/>
                  <w:tcBorders>
                    <w:top w:val="single" w:color="000000" w:sz="2" w:space="0"/>
                    <w:left w:val="single" w:color="000000" w:sz="2" w:space="0"/>
                    <w:bottom w:val="single" w:color="000000" w:sz="2" w:space="0"/>
                    <w:right w:val="single" w:color="000000" w:sz="2" w:space="0"/>
                  </w:tcBorders>
                </w:tcPr>
                <w:p w14:paraId="137630A4">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风险等级</w:t>
                  </w:r>
                </w:p>
              </w:tc>
              <w:tc>
                <w:tcPr>
                  <w:tcW w:w="2217" w:type="dxa"/>
                  <w:tcBorders>
                    <w:top w:val="single" w:color="000000" w:sz="2" w:space="0"/>
                    <w:left w:val="single" w:color="000000" w:sz="2" w:space="0"/>
                    <w:bottom w:val="single" w:color="000000" w:sz="2" w:space="0"/>
                    <w:right w:val="single" w:color="000000" w:sz="4" w:space="0"/>
                  </w:tcBorders>
                </w:tcPr>
                <w:p w14:paraId="3834AD50">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施工起止时间</w:t>
                  </w:r>
                </w:p>
              </w:tc>
            </w:tr>
            <w:tr w14:paraId="3F739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2226" w:type="dxa"/>
                  <w:tcBorders>
                    <w:top w:val="single" w:color="000000" w:sz="2" w:space="0"/>
                    <w:left w:val="single" w:color="000000" w:sz="4" w:space="0"/>
                    <w:bottom w:val="single" w:color="000000" w:sz="2" w:space="0"/>
                    <w:right w:val="single" w:color="000000" w:sz="4" w:space="0"/>
                  </w:tcBorders>
                </w:tcPr>
                <w:p w14:paraId="3C0DD715">
                  <w:pPr>
                    <w:keepNext w:val="0"/>
                    <w:keepLines w:val="0"/>
                    <w:pageBreakBefore w:val="0"/>
                    <w:wordWrap/>
                    <w:overflowPunct/>
                    <w:topLinePunct w:val="0"/>
                    <w:bidi w:val="0"/>
                    <w:spacing w:line="240" w:lineRule="auto"/>
                    <w:rPr>
                      <w:rFonts w:eastAsia="等线" w:cs="Arial"/>
                      <w:color w:val="000000"/>
                      <w:lang w:eastAsia="en-US"/>
                    </w:rPr>
                  </w:pPr>
                </w:p>
              </w:tc>
              <w:tc>
                <w:tcPr>
                  <w:tcW w:w="2319" w:type="dxa"/>
                  <w:tcBorders>
                    <w:top w:val="single" w:color="000000" w:sz="2" w:space="0"/>
                    <w:left w:val="single" w:color="000000" w:sz="4" w:space="0"/>
                    <w:bottom w:val="single" w:color="000000" w:sz="2" w:space="0"/>
                    <w:right w:val="single" w:color="000000" w:sz="2" w:space="0"/>
                  </w:tcBorders>
                </w:tcPr>
                <w:p w14:paraId="7A010483">
                  <w:pPr>
                    <w:keepNext w:val="0"/>
                    <w:keepLines w:val="0"/>
                    <w:pageBreakBefore w:val="0"/>
                    <w:wordWrap/>
                    <w:overflowPunct/>
                    <w:topLinePunct w:val="0"/>
                    <w:bidi w:val="0"/>
                    <w:spacing w:line="240" w:lineRule="auto"/>
                    <w:rPr>
                      <w:rFonts w:eastAsia="等线" w:cs="Arial"/>
                      <w:color w:val="000000"/>
                      <w:lang w:eastAsia="en-US"/>
                    </w:rPr>
                  </w:pPr>
                </w:p>
              </w:tc>
              <w:tc>
                <w:tcPr>
                  <w:tcW w:w="2319" w:type="dxa"/>
                  <w:tcBorders>
                    <w:top w:val="single" w:color="000000" w:sz="2" w:space="0"/>
                    <w:left w:val="single" w:color="000000" w:sz="2" w:space="0"/>
                    <w:bottom w:val="single" w:color="000000" w:sz="2" w:space="0"/>
                    <w:right w:val="single" w:color="000000" w:sz="2" w:space="0"/>
                  </w:tcBorders>
                </w:tcPr>
                <w:p w14:paraId="14170529">
                  <w:pPr>
                    <w:keepNext w:val="0"/>
                    <w:keepLines w:val="0"/>
                    <w:pageBreakBefore w:val="0"/>
                    <w:wordWrap/>
                    <w:overflowPunct/>
                    <w:topLinePunct w:val="0"/>
                    <w:bidi w:val="0"/>
                    <w:spacing w:line="240" w:lineRule="auto"/>
                    <w:rPr>
                      <w:rFonts w:eastAsia="等线" w:cs="Arial"/>
                      <w:color w:val="000000"/>
                      <w:lang w:eastAsia="en-US"/>
                    </w:rPr>
                  </w:pPr>
                </w:p>
              </w:tc>
              <w:tc>
                <w:tcPr>
                  <w:tcW w:w="2217" w:type="dxa"/>
                  <w:tcBorders>
                    <w:top w:val="single" w:color="000000" w:sz="2" w:space="0"/>
                    <w:left w:val="single" w:color="000000" w:sz="2" w:space="0"/>
                    <w:bottom w:val="single" w:color="000000" w:sz="2" w:space="0"/>
                    <w:right w:val="single" w:color="000000" w:sz="4" w:space="0"/>
                  </w:tcBorders>
                </w:tcPr>
                <w:p w14:paraId="522DBB34">
                  <w:pPr>
                    <w:keepNext w:val="0"/>
                    <w:keepLines w:val="0"/>
                    <w:pageBreakBefore w:val="0"/>
                    <w:wordWrap/>
                    <w:overflowPunct/>
                    <w:topLinePunct w:val="0"/>
                    <w:bidi w:val="0"/>
                    <w:spacing w:line="240" w:lineRule="auto"/>
                    <w:rPr>
                      <w:rFonts w:eastAsia="等线" w:cs="Arial"/>
                      <w:color w:val="000000"/>
                      <w:lang w:eastAsia="en-US"/>
                    </w:rPr>
                  </w:pPr>
                </w:p>
              </w:tc>
            </w:tr>
            <w:tr w14:paraId="3BA35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4" w:hRule="atLeast"/>
              </w:trPr>
              <w:tc>
                <w:tcPr>
                  <w:tcW w:w="9081" w:type="dxa"/>
                  <w:gridSpan w:val="4"/>
                  <w:tcBorders>
                    <w:top w:val="single" w:color="000000" w:sz="2" w:space="0"/>
                    <w:left w:val="single" w:color="000000" w:sz="4" w:space="0"/>
                    <w:bottom w:val="single" w:color="000000" w:sz="2" w:space="0"/>
                    <w:right w:val="single" w:color="000000" w:sz="4" w:space="0"/>
                  </w:tcBorders>
                </w:tcPr>
                <w:p w14:paraId="50111D71">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风险控制措施：</w:t>
                  </w:r>
                </w:p>
              </w:tc>
            </w:tr>
            <w:tr w14:paraId="10FC2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5" w:hRule="atLeast"/>
              </w:trPr>
              <w:tc>
                <w:tcPr>
                  <w:tcW w:w="9081" w:type="dxa"/>
                  <w:gridSpan w:val="4"/>
                  <w:tcBorders>
                    <w:top w:val="single" w:color="000000" w:sz="2" w:space="0"/>
                    <w:left w:val="single" w:color="000000" w:sz="4" w:space="0"/>
                    <w:bottom w:val="single" w:color="000000" w:sz="2" w:space="0"/>
                    <w:right w:val="single" w:color="000000" w:sz="4" w:space="0"/>
                  </w:tcBorders>
                </w:tcPr>
                <w:p w14:paraId="03A90815">
                  <w:pPr>
                    <w:keepNext w:val="0"/>
                    <w:keepLines w:val="0"/>
                    <w:pageBreakBefore w:val="0"/>
                    <w:wordWrap/>
                    <w:overflowPunct/>
                    <w:topLinePunct w:val="0"/>
                    <w:bidi w:val="0"/>
                    <w:spacing w:line="240" w:lineRule="auto"/>
                    <w:rPr>
                      <w:rFonts w:eastAsia="Times New Roman" w:cs="Arial"/>
                      <w:color w:val="000000"/>
                      <w:lang w:eastAsia="zh-CN"/>
                    </w:rPr>
                  </w:pPr>
                  <w:r>
                    <w:rPr>
                      <w:rFonts w:hint="eastAsia" w:eastAsia="Times New Roman" w:cs="Arial"/>
                      <w:color w:val="000000"/>
                      <w:lang w:eastAsia="zh-CN"/>
                    </w:rPr>
                    <w:t>施工单位意见：</w:t>
                  </w:r>
                </w:p>
                <w:p w14:paraId="06A7B9B1">
                  <w:pPr>
                    <w:keepNext w:val="0"/>
                    <w:keepLines w:val="0"/>
                    <w:pageBreakBefore w:val="0"/>
                    <w:wordWrap/>
                    <w:overflowPunct/>
                    <w:topLinePunct w:val="0"/>
                    <w:bidi w:val="0"/>
                    <w:spacing w:line="240" w:lineRule="auto"/>
                    <w:rPr>
                      <w:rFonts w:eastAsia="等线" w:cs="Arial"/>
                      <w:color w:val="000000"/>
                      <w:lang w:eastAsia="zh-CN"/>
                    </w:rPr>
                  </w:pPr>
                </w:p>
                <w:p w14:paraId="6B8B6748">
                  <w:pPr>
                    <w:keepNext w:val="0"/>
                    <w:keepLines w:val="0"/>
                    <w:pageBreakBefore w:val="0"/>
                    <w:wordWrap/>
                    <w:overflowPunct/>
                    <w:topLinePunct w:val="0"/>
                    <w:bidi w:val="0"/>
                    <w:spacing w:line="240" w:lineRule="auto"/>
                    <w:rPr>
                      <w:rFonts w:eastAsia="等线" w:cs="Arial"/>
                      <w:color w:val="000000"/>
                      <w:lang w:eastAsia="zh-CN"/>
                    </w:rPr>
                  </w:pPr>
                </w:p>
                <w:p w14:paraId="5E0626E5">
                  <w:pPr>
                    <w:keepNext w:val="0"/>
                    <w:keepLines w:val="0"/>
                    <w:pageBreakBefore w:val="0"/>
                    <w:wordWrap/>
                    <w:overflowPunct/>
                    <w:topLinePunct w:val="0"/>
                    <w:bidi w:val="0"/>
                    <w:spacing w:line="240" w:lineRule="auto"/>
                    <w:rPr>
                      <w:rFonts w:eastAsia="等线" w:cs="Arial"/>
                      <w:color w:val="000000"/>
                      <w:lang w:eastAsia="zh-CN"/>
                    </w:rPr>
                  </w:pPr>
                </w:p>
                <w:p w14:paraId="2D0F1534">
                  <w:pPr>
                    <w:keepNext w:val="0"/>
                    <w:keepLines w:val="0"/>
                    <w:pageBreakBefore w:val="0"/>
                    <w:wordWrap/>
                    <w:overflowPunct/>
                    <w:topLinePunct w:val="0"/>
                    <w:bidi w:val="0"/>
                    <w:spacing w:line="240" w:lineRule="auto"/>
                    <w:rPr>
                      <w:rFonts w:eastAsia="等线" w:cs="Arial"/>
                      <w:color w:val="000000"/>
                      <w:lang w:eastAsia="zh-CN"/>
                    </w:rPr>
                  </w:pPr>
                </w:p>
                <w:p w14:paraId="36AD48F4">
                  <w:pPr>
                    <w:keepNext w:val="0"/>
                    <w:keepLines w:val="0"/>
                    <w:pageBreakBefore w:val="0"/>
                    <w:wordWrap/>
                    <w:overflowPunct/>
                    <w:topLinePunct w:val="0"/>
                    <w:bidi w:val="0"/>
                    <w:spacing w:line="240" w:lineRule="auto"/>
                    <w:rPr>
                      <w:rFonts w:eastAsia="等线" w:cs="Arial"/>
                      <w:color w:val="000000"/>
                      <w:lang w:eastAsia="zh-CN"/>
                    </w:rPr>
                  </w:pPr>
                </w:p>
                <w:p w14:paraId="30D4830C">
                  <w:pPr>
                    <w:keepNext w:val="0"/>
                    <w:keepLines w:val="0"/>
                    <w:pageBreakBefore w:val="0"/>
                    <w:wordWrap/>
                    <w:overflowPunct/>
                    <w:topLinePunct w:val="0"/>
                    <w:bidi w:val="0"/>
                    <w:spacing w:line="240" w:lineRule="auto"/>
                    <w:rPr>
                      <w:rFonts w:eastAsia="Times New Roman" w:cs="Arial"/>
                      <w:color w:val="000000"/>
                      <w:lang w:eastAsia="zh-CN"/>
                    </w:rPr>
                  </w:pPr>
                  <w:r>
                    <w:rPr>
                      <w:rFonts w:hint="eastAsia" w:eastAsia="Times New Roman" w:cs="Arial"/>
                      <w:color w:val="000000"/>
                      <w:lang w:eastAsia="zh-CN"/>
                    </w:rPr>
                    <w:t>项目经理：</w:t>
                  </w:r>
                </w:p>
                <w:p w14:paraId="63B424FF">
                  <w:pPr>
                    <w:keepNext w:val="0"/>
                    <w:keepLines w:val="0"/>
                    <w:pageBreakBefore w:val="0"/>
                    <w:wordWrap/>
                    <w:overflowPunct/>
                    <w:topLinePunct w:val="0"/>
                    <w:bidi w:val="0"/>
                    <w:spacing w:line="240" w:lineRule="auto"/>
                    <w:rPr>
                      <w:rFonts w:eastAsia="Times New Roman" w:cs="Arial"/>
                      <w:color w:val="000000"/>
                      <w:lang w:eastAsia="en-US"/>
                    </w:rPr>
                  </w:pPr>
                  <w:r>
                    <w:rPr>
                      <w:rFonts w:hint="eastAsia" w:eastAsia="Times New Roman" w:cs="Arial"/>
                      <w:color w:val="000000"/>
                      <w:lang w:eastAsia="en-US"/>
                    </w:rPr>
                    <w:t>日期：</w:t>
                  </w:r>
                </w:p>
              </w:tc>
            </w:tr>
            <w:tr w14:paraId="6C8D5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9081" w:type="dxa"/>
                  <w:gridSpan w:val="4"/>
                  <w:tcBorders>
                    <w:top w:val="single" w:color="000000" w:sz="2" w:space="0"/>
                    <w:left w:val="single" w:color="000000" w:sz="4" w:space="0"/>
                    <w:bottom w:val="single" w:color="000000" w:sz="2" w:space="0"/>
                    <w:right w:val="single" w:color="000000" w:sz="4" w:space="0"/>
                  </w:tcBorders>
                </w:tcPr>
                <w:p w14:paraId="34BCA63C">
                  <w:pPr>
                    <w:keepNext w:val="0"/>
                    <w:keepLines w:val="0"/>
                    <w:pageBreakBefore w:val="0"/>
                    <w:wordWrap/>
                    <w:overflowPunct/>
                    <w:topLinePunct w:val="0"/>
                    <w:bidi w:val="0"/>
                    <w:spacing w:line="240" w:lineRule="auto"/>
                    <w:rPr>
                      <w:rFonts w:eastAsia="Times New Roman" w:cs="Arial"/>
                      <w:color w:val="000000"/>
                      <w:lang w:eastAsia="zh-CN"/>
                    </w:rPr>
                  </w:pPr>
                  <w:r>
                    <w:rPr>
                      <w:rFonts w:hint="eastAsia" w:eastAsia="Times New Roman" w:cs="Arial"/>
                      <w:color w:val="000000"/>
                      <w:lang w:eastAsia="zh-CN"/>
                    </w:rPr>
                    <w:t>监理单位意见：</w:t>
                  </w:r>
                </w:p>
                <w:p w14:paraId="4442141A">
                  <w:pPr>
                    <w:keepNext w:val="0"/>
                    <w:keepLines w:val="0"/>
                    <w:pageBreakBefore w:val="0"/>
                    <w:wordWrap/>
                    <w:overflowPunct/>
                    <w:topLinePunct w:val="0"/>
                    <w:bidi w:val="0"/>
                    <w:spacing w:line="240" w:lineRule="auto"/>
                    <w:rPr>
                      <w:rFonts w:eastAsia="等线" w:cs="Arial"/>
                      <w:color w:val="000000"/>
                      <w:lang w:eastAsia="zh-CN"/>
                    </w:rPr>
                  </w:pPr>
                </w:p>
                <w:p w14:paraId="360A0E26">
                  <w:pPr>
                    <w:keepNext w:val="0"/>
                    <w:keepLines w:val="0"/>
                    <w:pageBreakBefore w:val="0"/>
                    <w:wordWrap/>
                    <w:overflowPunct/>
                    <w:topLinePunct w:val="0"/>
                    <w:bidi w:val="0"/>
                    <w:spacing w:line="240" w:lineRule="auto"/>
                    <w:rPr>
                      <w:rFonts w:eastAsia="等线" w:cs="Arial"/>
                      <w:color w:val="000000"/>
                      <w:lang w:eastAsia="zh-CN"/>
                    </w:rPr>
                  </w:pPr>
                </w:p>
                <w:p w14:paraId="3ACDA671">
                  <w:pPr>
                    <w:keepNext w:val="0"/>
                    <w:keepLines w:val="0"/>
                    <w:pageBreakBefore w:val="0"/>
                    <w:wordWrap/>
                    <w:overflowPunct/>
                    <w:topLinePunct w:val="0"/>
                    <w:bidi w:val="0"/>
                    <w:spacing w:line="240" w:lineRule="auto"/>
                    <w:rPr>
                      <w:rFonts w:eastAsia="等线" w:cs="Arial"/>
                      <w:color w:val="000000"/>
                      <w:lang w:eastAsia="zh-CN"/>
                    </w:rPr>
                  </w:pPr>
                </w:p>
                <w:p w14:paraId="7E770055">
                  <w:pPr>
                    <w:keepNext w:val="0"/>
                    <w:keepLines w:val="0"/>
                    <w:pageBreakBefore w:val="0"/>
                    <w:wordWrap/>
                    <w:overflowPunct/>
                    <w:topLinePunct w:val="0"/>
                    <w:bidi w:val="0"/>
                    <w:spacing w:line="240" w:lineRule="auto"/>
                    <w:rPr>
                      <w:rFonts w:eastAsia="等线" w:cs="Arial"/>
                      <w:color w:val="000000"/>
                      <w:lang w:eastAsia="zh-CN"/>
                    </w:rPr>
                  </w:pPr>
                </w:p>
                <w:p w14:paraId="3654C16E">
                  <w:pPr>
                    <w:keepNext w:val="0"/>
                    <w:keepLines w:val="0"/>
                    <w:pageBreakBefore w:val="0"/>
                    <w:wordWrap/>
                    <w:overflowPunct/>
                    <w:topLinePunct w:val="0"/>
                    <w:bidi w:val="0"/>
                    <w:spacing w:line="240" w:lineRule="auto"/>
                    <w:rPr>
                      <w:rFonts w:eastAsia="Times New Roman" w:cs="Arial"/>
                      <w:color w:val="000000"/>
                      <w:lang w:eastAsia="zh-CN"/>
                    </w:rPr>
                  </w:pPr>
                  <w:r>
                    <w:rPr>
                      <w:rFonts w:hint="eastAsia" w:eastAsia="Times New Roman" w:cs="Arial"/>
                      <w:color w:val="000000"/>
                      <w:lang w:eastAsia="zh-CN"/>
                    </w:rPr>
                    <w:t>总监理工程师：</w:t>
                  </w:r>
                  <w:r>
                    <w:rPr>
                      <w:rFonts w:hint="eastAsia" w:eastAsia="Times New Roman" w:cs="Arial"/>
                      <w:color w:val="000000"/>
                      <w:spacing w:val="-26"/>
                      <w:lang w:eastAsia="zh-CN"/>
                    </w:rPr>
                    <w:t>日期：</w:t>
                  </w:r>
                </w:p>
              </w:tc>
            </w:tr>
          </w:tbl>
          <w:p w14:paraId="059760E5">
            <w:pPr>
              <w:keepNext w:val="0"/>
              <w:keepLines w:val="0"/>
              <w:pageBreakBefore w:val="0"/>
              <w:wordWrap/>
              <w:overflowPunct/>
              <w:topLinePunct w:val="0"/>
              <w:bidi w:val="0"/>
              <w:spacing w:line="240" w:lineRule="auto"/>
              <w:rPr>
                <w:rFonts w:eastAsia="Times New Roman" w:cs="Arial"/>
                <w:color w:val="000000"/>
                <w:lang w:eastAsia="zh-CN"/>
              </w:rPr>
            </w:pPr>
            <w:r>
              <w:rPr>
                <w:rFonts w:hint="eastAsia" w:ascii="黑体" w:hAnsi="黑体" w:eastAsia="黑体" w:cs="黑体"/>
                <w:color w:val="000000"/>
                <w:lang w:eastAsia="zh-CN"/>
              </w:rPr>
              <w:t>注1：</w:t>
            </w:r>
            <w:r>
              <w:rPr>
                <w:rFonts w:hint="eastAsia" w:eastAsia="Times New Roman" w:cs="Arial"/>
                <w:color w:val="000000"/>
                <w:lang w:eastAsia="zh-CN"/>
              </w:rPr>
              <w:t>报送方式分初次、动态两种。</w:t>
            </w:r>
          </w:p>
          <w:p w14:paraId="1B6CEAAA">
            <w:pPr>
              <w:keepNext w:val="0"/>
              <w:keepLines w:val="0"/>
              <w:pageBreakBefore w:val="0"/>
              <w:wordWrap/>
              <w:overflowPunct/>
              <w:topLinePunct w:val="0"/>
              <w:bidi w:val="0"/>
              <w:spacing w:line="240" w:lineRule="auto"/>
              <w:rPr>
                <w:rFonts w:eastAsia="Times New Roman" w:cs="Arial"/>
                <w:color w:val="000000"/>
                <w:lang w:eastAsia="zh-CN"/>
              </w:rPr>
            </w:pPr>
            <w:r>
              <w:rPr>
                <w:rFonts w:hint="eastAsia" w:ascii="黑体" w:hAnsi="黑体" w:eastAsia="黑体" w:cs="黑体"/>
                <w:color w:val="000000"/>
                <w:lang w:eastAsia="zh-CN"/>
              </w:rPr>
              <w:t>注2：</w:t>
            </w:r>
            <w:r>
              <w:rPr>
                <w:rFonts w:hint="eastAsia" w:eastAsia="Times New Roman" w:cs="Arial"/>
                <w:color w:val="000000"/>
                <w:lang w:eastAsia="zh-CN"/>
              </w:rPr>
              <w:t>初次登记报备应在合同段开工前完成。</w:t>
            </w:r>
          </w:p>
          <w:p w14:paraId="3C733B73">
            <w:pPr>
              <w:keepNext w:val="0"/>
              <w:keepLines w:val="0"/>
              <w:pageBreakBefore w:val="0"/>
              <w:wordWrap/>
              <w:overflowPunct/>
              <w:topLinePunct w:val="0"/>
              <w:bidi w:val="0"/>
              <w:spacing w:line="240" w:lineRule="auto"/>
              <w:rPr>
                <w:rFonts w:eastAsia="Times New Roman" w:cs="Arial"/>
                <w:color w:val="000000"/>
                <w:lang w:eastAsia="zh-CN"/>
              </w:rPr>
            </w:pPr>
            <w:r>
              <w:rPr>
                <w:rFonts w:hint="eastAsia" w:ascii="黑体" w:hAnsi="黑体" w:eastAsia="黑体" w:cs="黑体"/>
                <w:color w:val="000000"/>
                <w:lang w:eastAsia="zh-CN"/>
              </w:rPr>
              <w:t>注3：</w:t>
            </w:r>
            <w:r>
              <w:rPr>
                <w:rFonts w:hint="eastAsia" w:eastAsia="Times New Roman" w:cs="Arial"/>
                <w:color w:val="000000"/>
                <w:lang w:eastAsia="zh-CN"/>
              </w:rPr>
              <w:t>动态登记报备应在风险等级发生变化或解除后3个工作日内完成。</w:t>
            </w:r>
          </w:p>
        </w:tc>
      </w:tr>
    </w:tbl>
    <w:p w14:paraId="76BD5B29">
      <w:pPr>
        <w:keepNext w:val="0"/>
        <w:keepLines w:val="0"/>
        <w:pageBreakBefore w:val="0"/>
        <w:wordWrap/>
        <w:overflowPunct/>
        <w:topLinePunct w:val="0"/>
        <w:bidi w:val="0"/>
        <w:spacing w:line="240" w:lineRule="auto"/>
      </w:pPr>
    </w:p>
    <w:p w14:paraId="31C936C9">
      <w:pPr>
        <w:pStyle w:val="53"/>
        <w:keepNext w:val="0"/>
        <w:keepLines w:val="0"/>
        <w:pageBreakBefore w:val="0"/>
        <w:wordWrap/>
        <w:overflowPunct/>
        <w:topLinePunct w:val="0"/>
        <w:bidi w:val="0"/>
        <w:spacing w:line="240" w:lineRule="auto"/>
      </w:pPr>
      <w:bookmarkStart w:id="223" w:name="bookmark101"/>
      <w:bookmarkEnd w:id="223"/>
      <w:bookmarkStart w:id="224" w:name="bookmark102"/>
      <w:bookmarkEnd w:id="224"/>
      <w:r>
        <w:br w:type="page"/>
      </w:r>
    </w:p>
    <w:p w14:paraId="633DFBFF">
      <w:pPr>
        <w:pStyle w:val="52"/>
        <w:keepNext w:val="0"/>
        <w:keepLines w:val="0"/>
        <w:pageBreakBefore w:val="0"/>
        <w:wordWrap/>
        <w:overflowPunct/>
        <w:topLinePunct w:val="0"/>
        <w:bidi w:val="0"/>
        <w:spacing w:after="120" w:line="240" w:lineRule="auto"/>
        <w:rPr>
          <w:rFonts w:hint="eastAsia" w:cs="Times New Roman"/>
        </w:rPr>
      </w:pPr>
      <w:bookmarkStart w:id="225" w:name="_Toc25407"/>
      <w:r>
        <w:rPr>
          <w:rFonts w:hint="eastAsia" w:cs="Times New Roman"/>
        </w:rPr>
        <w:t>附录</w:t>
      </w:r>
      <w:r>
        <w:rPr>
          <w:rFonts w:hint="eastAsia" w:cs="Times New Roman"/>
          <w:lang w:val="en-US" w:eastAsia="zh-CN"/>
        </w:rPr>
        <w:t xml:space="preserve">F </w:t>
      </w:r>
      <w:r>
        <w:rPr>
          <w:rFonts w:hint="eastAsia" w:cs="Times New Roman"/>
        </w:rPr>
        <w:t>隐患排查清单</w:t>
      </w:r>
      <w:bookmarkEnd w:id="225"/>
    </w:p>
    <w:tbl>
      <w:tblPr>
        <w:tblStyle w:val="46"/>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3402"/>
        <w:gridCol w:w="2268"/>
        <w:gridCol w:w="1134"/>
        <w:gridCol w:w="1219"/>
      </w:tblGrid>
      <w:tr w14:paraId="53645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5" w:type="dxa"/>
            <w:tcBorders>
              <w:top w:val="single" w:color="000000" w:sz="2" w:space="0"/>
              <w:left w:val="single" w:color="000000" w:sz="2" w:space="0"/>
              <w:bottom w:val="single" w:color="000000" w:sz="2" w:space="0"/>
              <w:right w:val="single" w:color="000000" w:sz="2" w:space="0"/>
            </w:tcBorders>
            <w:vAlign w:val="center"/>
          </w:tcPr>
          <w:p w14:paraId="04557960">
            <w:pPr>
              <w:pStyle w:val="59"/>
              <w:keepNext w:val="0"/>
              <w:keepLines w:val="0"/>
              <w:pageBreakBefore w:val="0"/>
              <w:wordWrap/>
              <w:overflowPunct/>
              <w:topLinePunct w:val="0"/>
              <w:bidi w:val="0"/>
              <w:spacing w:line="240" w:lineRule="auto"/>
              <w:rPr>
                <w:b/>
                <w:bCs/>
              </w:rPr>
            </w:pPr>
            <w:r>
              <w:rPr>
                <w:rFonts w:hint="eastAsia"/>
                <w:b/>
                <w:bCs/>
              </w:rPr>
              <w:t>排查区域</w:t>
            </w:r>
          </w:p>
        </w:tc>
        <w:tc>
          <w:tcPr>
            <w:tcW w:w="3402" w:type="dxa"/>
            <w:tcBorders>
              <w:top w:val="single" w:color="000000" w:sz="2" w:space="0"/>
              <w:left w:val="single" w:color="000000" w:sz="2" w:space="0"/>
              <w:bottom w:val="single" w:color="000000" w:sz="2" w:space="0"/>
              <w:right w:val="single" w:color="000000" w:sz="2" w:space="0"/>
            </w:tcBorders>
            <w:vAlign w:val="center"/>
          </w:tcPr>
          <w:p w14:paraId="5E1E0A9A">
            <w:pPr>
              <w:pStyle w:val="59"/>
              <w:keepNext w:val="0"/>
              <w:keepLines w:val="0"/>
              <w:pageBreakBefore w:val="0"/>
              <w:wordWrap/>
              <w:overflowPunct/>
              <w:topLinePunct w:val="0"/>
              <w:bidi w:val="0"/>
              <w:spacing w:line="240" w:lineRule="auto"/>
              <w:rPr>
                <w:b/>
                <w:bCs/>
              </w:rPr>
            </w:pPr>
            <w:r>
              <w:rPr>
                <w:rFonts w:hint="eastAsia"/>
                <w:b/>
                <w:bCs/>
              </w:rPr>
              <w:t>排查内容</w:t>
            </w:r>
          </w:p>
        </w:tc>
        <w:tc>
          <w:tcPr>
            <w:tcW w:w="2268" w:type="dxa"/>
            <w:tcBorders>
              <w:top w:val="single" w:color="000000" w:sz="2" w:space="0"/>
              <w:left w:val="single" w:color="000000" w:sz="2" w:space="0"/>
              <w:bottom w:val="single" w:color="000000" w:sz="2" w:space="0"/>
              <w:right w:val="single" w:color="000000" w:sz="2" w:space="0"/>
            </w:tcBorders>
            <w:vAlign w:val="center"/>
          </w:tcPr>
          <w:p w14:paraId="41898EA9">
            <w:pPr>
              <w:pStyle w:val="59"/>
              <w:keepNext w:val="0"/>
              <w:keepLines w:val="0"/>
              <w:pageBreakBefore w:val="0"/>
              <w:wordWrap/>
              <w:overflowPunct/>
              <w:topLinePunct w:val="0"/>
              <w:bidi w:val="0"/>
              <w:spacing w:line="240" w:lineRule="auto"/>
              <w:rPr>
                <w:b/>
                <w:bCs/>
              </w:rPr>
            </w:pPr>
            <w:r>
              <w:rPr>
                <w:rFonts w:hint="eastAsia"/>
                <w:b/>
                <w:bCs/>
              </w:rPr>
              <w:t>排查结果</w:t>
            </w:r>
          </w:p>
        </w:tc>
        <w:tc>
          <w:tcPr>
            <w:tcW w:w="1134" w:type="dxa"/>
            <w:tcBorders>
              <w:top w:val="single" w:color="000000" w:sz="2" w:space="0"/>
              <w:left w:val="single" w:color="000000" w:sz="2" w:space="0"/>
              <w:bottom w:val="single" w:color="000000" w:sz="2" w:space="0"/>
              <w:right w:val="single" w:color="000000" w:sz="2" w:space="0"/>
            </w:tcBorders>
            <w:vAlign w:val="center"/>
          </w:tcPr>
          <w:p w14:paraId="5532C5A1">
            <w:pPr>
              <w:pStyle w:val="59"/>
              <w:keepNext w:val="0"/>
              <w:keepLines w:val="0"/>
              <w:pageBreakBefore w:val="0"/>
              <w:wordWrap/>
              <w:overflowPunct/>
              <w:topLinePunct w:val="0"/>
              <w:bidi w:val="0"/>
              <w:spacing w:line="240" w:lineRule="auto"/>
              <w:rPr>
                <w:b/>
                <w:bCs/>
              </w:rPr>
            </w:pPr>
            <w:r>
              <w:rPr>
                <w:rFonts w:hint="eastAsia"/>
                <w:b/>
                <w:bCs/>
              </w:rPr>
              <w:t>排查人</w:t>
            </w:r>
          </w:p>
        </w:tc>
        <w:tc>
          <w:tcPr>
            <w:tcW w:w="1219" w:type="dxa"/>
            <w:tcBorders>
              <w:top w:val="single" w:color="000000" w:sz="2" w:space="0"/>
              <w:left w:val="single" w:color="000000" w:sz="2" w:space="0"/>
              <w:bottom w:val="single" w:color="000000" w:sz="2" w:space="0"/>
              <w:right w:val="single" w:color="000000" w:sz="2" w:space="0"/>
            </w:tcBorders>
            <w:vAlign w:val="center"/>
          </w:tcPr>
          <w:p w14:paraId="17D4A255">
            <w:pPr>
              <w:pStyle w:val="59"/>
              <w:keepNext w:val="0"/>
              <w:keepLines w:val="0"/>
              <w:pageBreakBefore w:val="0"/>
              <w:wordWrap/>
              <w:overflowPunct/>
              <w:topLinePunct w:val="0"/>
              <w:bidi w:val="0"/>
              <w:spacing w:line="240" w:lineRule="auto"/>
              <w:rPr>
                <w:b/>
                <w:bCs/>
              </w:rPr>
            </w:pPr>
            <w:r>
              <w:rPr>
                <w:rFonts w:hint="eastAsia"/>
                <w:b/>
                <w:bCs/>
              </w:rPr>
              <w:t>排查时间</w:t>
            </w:r>
          </w:p>
        </w:tc>
      </w:tr>
      <w:tr w14:paraId="635F8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15" w:type="dxa"/>
            <w:vMerge w:val="restart"/>
            <w:tcBorders>
              <w:top w:val="single" w:color="000000" w:sz="2" w:space="0"/>
              <w:left w:val="single" w:color="000000" w:sz="2" w:space="0"/>
              <w:bottom w:val="single" w:color="000000" w:sz="2" w:space="0"/>
              <w:right w:val="single" w:color="000000" w:sz="2" w:space="0"/>
            </w:tcBorders>
            <w:vAlign w:val="center"/>
          </w:tcPr>
          <w:p w14:paraId="173AFC1A">
            <w:pPr>
              <w:pStyle w:val="60"/>
              <w:keepNext w:val="0"/>
              <w:keepLines w:val="0"/>
              <w:pageBreakBefore w:val="0"/>
              <w:wordWrap/>
              <w:overflowPunct/>
              <w:topLinePunct w:val="0"/>
              <w:bidi w:val="0"/>
              <w:spacing w:line="240" w:lineRule="auto"/>
            </w:pPr>
            <w:r>
              <w:rPr>
                <w:rFonts w:hint="eastAsia"/>
              </w:rPr>
              <w:t>门式起重机</w:t>
            </w:r>
          </w:p>
        </w:tc>
        <w:tc>
          <w:tcPr>
            <w:tcW w:w="3402" w:type="dxa"/>
            <w:tcBorders>
              <w:top w:val="single" w:color="000000" w:sz="2" w:space="0"/>
              <w:left w:val="single" w:color="000000" w:sz="2" w:space="0"/>
              <w:bottom w:val="single" w:color="000000" w:sz="2" w:space="0"/>
              <w:right w:val="single" w:color="000000" w:sz="2" w:space="0"/>
            </w:tcBorders>
            <w:vAlign w:val="center"/>
          </w:tcPr>
          <w:p w14:paraId="4CE63C73">
            <w:pPr>
              <w:pStyle w:val="60"/>
              <w:keepNext w:val="0"/>
              <w:keepLines w:val="0"/>
              <w:pageBreakBefore w:val="0"/>
              <w:wordWrap/>
              <w:overflowPunct/>
              <w:topLinePunct w:val="0"/>
              <w:bidi w:val="0"/>
              <w:spacing w:line="240" w:lineRule="auto"/>
              <w:jc w:val="both"/>
            </w:pPr>
            <w:r>
              <w:rPr>
                <w:rFonts w:hint="eastAsia"/>
                <w:lang w:eastAsia="zh-CN"/>
              </w:rPr>
              <w:t>取得有效的使用登记证书。</w:t>
            </w:r>
            <w:r>
              <w:rPr>
                <w:rFonts w:hint="eastAsia"/>
              </w:rPr>
              <w:t>是□否□</w:t>
            </w:r>
          </w:p>
        </w:tc>
        <w:tc>
          <w:tcPr>
            <w:tcW w:w="2268" w:type="dxa"/>
            <w:tcBorders>
              <w:top w:val="single" w:color="000000" w:sz="2" w:space="0"/>
              <w:left w:val="single" w:color="000000" w:sz="2" w:space="0"/>
              <w:bottom w:val="single" w:color="000000" w:sz="2" w:space="0"/>
              <w:right w:val="single" w:color="000000" w:sz="2" w:space="0"/>
            </w:tcBorders>
            <w:vAlign w:val="center"/>
          </w:tcPr>
          <w:p w14:paraId="37A9DACC">
            <w:pPr>
              <w:pStyle w:val="60"/>
              <w:keepNext w:val="0"/>
              <w:keepLines w:val="0"/>
              <w:pageBreakBefore w:val="0"/>
              <w:wordWrap/>
              <w:overflowPunct/>
              <w:topLinePunct w:val="0"/>
              <w:bidi w:val="0"/>
              <w:spacing w:line="240" w:lineRule="auto"/>
              <w:rPr>
                <w:lang w:eastAsia="zh-CN"/>
              </w:rPr>
            </w:pPr>
            <w:r>
              <w:rPr>
                <w:rFonts w:hint="eastAsia"/>
                <w:lang w:eastAsia="zh-CN"/>
              </w:rPr>
              <w:t>□无隐患</w:t>
            </w:r>
          </w:p>
          <w:p w14:paraId="0A3BA7D8">
            <w:pPr>
              <w:pStyle w:val="60"/>
              <w:keepNext w:val="0"/>
              <w:keepLines w:val="0"/>
              <w:pageBreakBefore w:val="0"/>
              <w:wordWrap/>
              <w:overflowPunct/>
              <w:topLinePunct w:val="0"/>
              <w:bidi w:val="0"/>
              <w:spacing w:line="240" w:lineRule="auto"/>
              <w:rPr>
                <w:lang w:eastAsia="zh-CN"/>
              </w:rPr>
            </w:pPr>
            <w:r>
              <w:rPr>
                <w:rFonts w:hint="eastAsia"/>
                <w:lang w:eastAsia="zh-CN"/>
              </w:rPr>
              <w:t>□有隐患，隐患描述。</w:t>
            </w:r>
          </w:p>
        </w:tc>
        <w:tc>
          <w:tcPr>
            <w:tcW w:w="1134" w:type="dxa"/>
            <w:tcBorders>
              <w:top w:val="single" w:color="000000" w:sz="2" w:space="0"/>
              <w:left w:val="single" w:color="000000" w:sz="2" w:space="0"/>
              <w:bottom w:val="single" w:color="000000" w:sz="2" w:space="0"/>
              <w:right w:val="single" w:color="000000" w:sz="2" w:space="0"/>
            </w:tcBorders>
            <w:vAlign w:val="center"/>
          </w:tcPr>
          <w:p w14:paraId="2DA2B3E1">
            <w:pPr>
              <w:pStyle w:val="60"/>
              <w:keepNext w:val="0"/>
              <w:keepLines w:val="0"/>
              <w:pageBreakBefore w:val="0"/>
              <w:wordWrap/>
              <w:overflowPunct/>
              <w:topLinePunct w:val="0"/>
              <w:bidi w:val="0"/>
              <w:spacing w:line="240" w:lineRule="auto"/>
              <w:rPr>
                <w:rFonts w:eastAsia="等线"/>
                <w:lang w:eastAsia="zh-CN"/>
              </w:rPr>
            </w:pPr>
          </w:p>
        </w:tc>
        <w:tc>
          <w:tcPr>
            <w:tcW w:w="1219" w:type="dxa"/>
            <w:tcBorders>
              <w:top w:val="single" w:color="000000" w:sz="2" w:space="0"/>
              <w:left w:val="single" w:color="000000" w:sz="2" w:space="0"/>
              <w:bottom w:val="single" w:color="000000" w:sz="2" w:space="0"/>
              <w:right w:val="single" w:color="000000" w:sz="2" w:space="0"/>
            </w:tcBorders>
            <w:vAlign w:val="center"/>
          </w:tcPr>
          <w:p w14:paraId="55DB913C">
            <w:pPr>
              <w:pStyle w:val="60"/>
              <w:keepNext w:val="0"/>
              <w:keepLines w:val="0"/>
              <w:pageBreakBefore w:val="0"/>
              <w:wordWrap/>
              <w:overflowPunct/>
              <w:topLinePunct w:val="0"/>
              <w:bidi w:val="0"/>
              <w:spacing w:line="240" w:lineRule="auto"/>
              <w:rPr>
                <w:rFonts w:eastAsia="等线"/>
                <w:lang w:eastAsia="zh-CN"/>
              </w:rPr>
            </w:pPr>
          </w:p>
        </w:tc>
      </w:tr>
      <w:tr w14:paraId="41DBE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415" w:type="dxa"/>
            <w:vMerge w:val="continue"/>
            <w:tcBorders>
              <w:top w:val="single" w:color="000000" w:sz="2" w:space="0"/>
              <w:left w:val="single" w:color="000000" w:sz="2" w:space="0"/>
              <w:bottom w:val="single" w:color="000000" w:sz="2" w:space="0"/>
              <w:right w:val="single" w:color="000000" w:sz="2" w:space="0"/>
            </w:tcBorders>
            <w:vAlign w:val="center"/>
          </w:tcPr>
          <w:p w14:paraId="625C13CA">
            <w:pPr>
              <w:pStyle w:val="60"/>
              <w:keepNext w:val="0"/>
              <w:keepLines w:val="0"/>
              <w:pageBreakBefore w:val="0"/>
              <w:wordWrap/>
              <w:overflowPunct/>
              <w:topLinePunct w:val="0"/>
              <w:bidi w:val="0"/>
              <w:spacing w:line="240" w:lineRule="auto"/>
              <w:rPr>
                <w:lang w:eastAsia="zh-CN"/>
              </w:rPr>
            </w:pPr>
          </w:p>
        </w:tc>
        <w:tc>
          <w:tcPr>
            <w:tcW w:w="3402" w:type="dxa"/>
            <w:tcBorders>
              <w:top w:val="single" w:color="000000" w:sz="2" w:space="0"/>
              <w:left w:val="single" w:color="000000" w:sz="2" w:space="0"/>
              <w:bottom w:val="single" w:color="000000" w:sz="2" w:space="0"/>
              <w:right w:val="single" w:color="000000" w:sz="2" w:space="0"/>
            </w:tcBorders>
            <w:vAlign w:val="center"/>
          </w:tcPr>
          <w:p w14:paraId="1781220B">
            <w:pPr>
              <w:pStyle w:val="60"/>
              <w:keepNext w:val="0"/>
              <w:keepLines w:val="0"/>
              <w:pageBreakBefore w:val="0"/>
              <w:wordWrap/>
              <w:overflowPunct/>
              <w:topLinePunct w:val="0"/>
              <w:bidi w:val="0"/>
              <w:spacing w:line="240" w:lineRule="auto"/>
              <w:jc w:val="both"/>
              <w:rPr>
                <w:rFonts w:hint="eastAsia"/>
                <w:spacing w:val="-2"/>
                <w:lang w:eastAsia="zh-CN"/>
              </w:rPr>
            </w:pPr>
            <w:r>
              <w:rPr>
                <w:rFonts w:hint="eastAsia"/>
                <w:spacing w:val="-2"/>
                <w:lang w:eastAsia="zh-CN"/>
              </w:rPr>
              <w:t>已建立安全技术档案。档案包含：</w:t>
            </w:r>
          </w:p>
          <w:p w14:paraId="724AEFE5">
            <w:pPr>
              <w:pStyle w:val="60"/>
              <w:keepNext w:val="0"/>
              <w:keepLines w:val="0"/>
              <w:pageBreakBefore w:val="0"/>
              <w:wordWrap/>
              <w:overflowPunct/>
              <w:topLinePunct w:val="0"/>
              <w:bidi w:val="0"/>
              <w:spacing w:line="240" w:lineRule="auto"/>
              <w:jc w:val="both"/>
              <w:rPr>
                <w:rFonts w:hint="eastAsia"/>
                <w:lang w:eastAsia="zh-CN"/>
              </w:rPr>
            </w:pPr>
            <w:r>
              <w:rPr>
                <w:rFonts w:hint="eastAsia"/>
                <w:spacing w:val="-2"/>
                <w:lang w:eastAsia="zh-CN"/>
              </w:rPr>
              <w:t>1.特种设</w:t>
            </w:r>
            <w:r>
              <w:rPr>
                <w:rFonts w:hint="eastAsia"/>
                <w:lang w:eastAsia="zh-CN"/>
              </w:rPr>
              <w:t>备的设计文件、产品质量合格证明、安装及使用维护保养说明、监督检验证明等相关技术资料和文件；</w:t>
            </w:r>
          </w:p>
          <w:p w14:paraId="513D0CDD">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2.特种设备的定期检验和定期自行检查记录；</w:t>
            </w:r>
          </w:p>
          <w:p w14:paraId="2E9B7B80">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3.特种设备的日常使用状况记录；</w:t>
            </w:r>
          </w:p>
          <w:p w14:paraId="4732172D">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4.特种设备及其附属仪器仪表的维护保养记录；</w:t>
            </w:r>
          </w:p>
          <w:p w14:paraId="017022A0">
            <w:pPr>
              <w:pStyle w:val="60"/>
              <w:keepNext w:val="0"/>
              <w:keepLines w:val="0"/>
              <w:pageBreakBefore w:val="0"/>
              <w:wordWrap/>
              <w:overflowPunct/>
              <w:topLinePunct w:val="0"/>
              <w:bidi w:val="0"/>
              <w:spacing w:line="240" w:lineRule="auto"/>
              <w:jc w:val="both"/>
              <w:rPr>
                <w:lang w:eastAsia="zh-CN"/>
              </w:rPr>
            </w:pPr>
            <w:r>
              <w:rPr>
                <w:rFonts w:hint="eastAsia"/>
                <w:lang w:eastAsia="zh-CN"/>
              </w:rPr>
              <w:t>5.特种设备的运行故障和事故</w:t>
            </w:r>
            <w:r>
              <w:rPr>
                <w:rFonts w:hint="eastAsia"/>
                <w:spacing w:val="-3"/>
                <w:lang w:eastAsia="zh-CN"/>
              </w:rPr>
              <w:t>记录。</w:t>
            </w:r>
          </w:p>
        </w:tc>
        <w:tc>
          <w:tcPr>
            <w:tcW w:w="2268" w:type="dxa"/>
            <w:tcBorders>
              <w:top w:val="single" w:color="000000" w:sz="2" w:space="0"/>
              <w:left w:val="single" w:color="000000" w:sz="2" w:space="0"/>
              <w:bottom w:val="single" w:color="000000" w:sz="2" w:space="0"/>
              <w:right w:val="single" w:color="000000" w:sz="2" w:space="0"/>
            </w:tcBorders>
            <w:vAlign w:val="center"/>
          </w:tcPr>
          <w:p w14:paraId="45ECF95D">
            <w:pPr>
              <w:pStyle w:val="60"/>
              <w:keepNext w:val="0"/>
              <w:keepLines w:val="0"/>
              <w:pageBreakBefore w:val="0"/>
              <w:wordWrap/>
              <w:overflowPunct/>
              <w:topLinePunct w:val="0"/>
              <w:bidi w:val="0"/>
              <w:spacing w:line="240" w:lineRule="auto"/>
              <w:rPr>
                <w:lang w:eastAsia="zh-CN"/>
              </w:rPr>
            </w:pPr>
            <w:r>
              <w:rPr>
                <w:rFonts w:hint="eastAsia"/>
                <w:lang w:eastAsia="zh-CN"/>
              </w:rPr>
              <w:t>□无隐患</w:t>
            </w:r>
          </w:p>
          <w:p w14:paraId="2F274931">
            <w:pPr>
              <w:pStyle w:val="60"/>
              <w:keepNext w:val="0"/>
              <w:keepLines w:val="0"/>
              <w:pageBreakBefore w:val="0"/>
              <w:wordWrap/>
              <w:overflowPunct/>
              <w:topLinePunct w:val="0"/>
              <w:bidi w:val="0"/>
              <w:spacing w:line="240" w:lineRule="auto"/>
              <w:rPr>
                <w:lang w:eastAsia="zh-CN"/>
              </w:rPr>
            </w:pPr>
            <w:r>
              <w:rPr>
                <w:rFonts w:hint="eastAsia"/>
                <w:lang w:eastAsia="zh-CN"/>
              </w:rPr>
              <w:t>□有隐患，隐患描述。</w:t>
            </w:r>
          </w:p>
        </w:tc>
        <w:tc>
          <w:tcPr>
            <w:tcW w:w="1134" w:type="dxa"/>
            <w:tcBorders>
              <w:top w:val="single" w:color="000000" w:sz="2" w:space="0"/>
              <w:left w:val="single" w:color="000000" w:sz="2" w:space="0"/>
              <w:bottom w:val="single" w:color="000000" w:sz="2" w:space="0"/>
              <w:right w:val="single" w:color="000000" w:sz="2" w:space="0"/>
            </w:tcBorders>
            <w:vAlign w:val="center"/>
          </w:tcPr>
          <w:p w14:paraId="112FAB07">
            <w:pPr>
              <w:pStyle w:val="60"/>
              <w:keepNext w:val="0"/>
              <w:keepLines w:val="0"/>
              <w:pageBreakBefore w:val="0"/>
              <w:wordWrap/>
              <w:overflowPunct/>
              <w:topLinePunct w:val="0"/>
              <w:bidi w:val="0"/>
              <w:spacing w:line="240" w:lineRule="auto"/>
              <w:rPr>
                <w:rFonts w:eastAsia="等线"/>
                <w:lang w:eastAsia="zh-CN"/>
              </w:rPr>
            </w:pPr>
          </w:p>
        </w:tc>
        <w:tc>
          <w:tcPr>
            <w:tcW w:w="1219" w:type="dxa"/>
            <w:tcBorders>
              <w:top w:val="single" w:color="000000" w:sz="2" w:space="0"/>
              <w:left w:val="single" w:color="000000" w:sz="2" w:space="0"/>
              <w:bottom w:val="single" w:color="000000" w:sz="2" w:space="0"/>
              <w:right w:val="single" w:color="000000" w:sz="2" w:space="0"/>
            </w:tcBorders>
            <w:vAlign w:val="center"/>
          </w:tcPr>
          <w:p w14:paraId="6CC0F74B">
            <w:pPr>
              <w:pStyle w:val="60"/>
              <w:keepNext w:val="0"/>
              <w:keepLines w:val="0"/>
              <w:pageBreakBefore w:val="0"/>
              <w:wordWrap/>
              <w:overflowPunct/>
              <w:topLinePunct w:val="0"/>
              <w:bidi w:val="0"/>
              <w:spacing w:line="240" w:lineRule="auto"/>
              <w:rPr>
                <w:rFonts w:eastAsia="等线"/>
                <w:lang w:eastAsia="zh-CN"/>
              </w:rPr>
            </w:pPr>
          </w:p>
        </w:tc>
      </w:tr>
      <w:tr w14:paraId="7EFC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15" w:type="dxa"/>
            <w:vMerge w:val="continue"/>
            <w:tcBorders>
              <w:top w:val="single" w:color="000000" w:sz="2" w:space="0"/>
              <w:left w:val="single" w:color="000000" w:sz="2" w:space="0"/>
              <w:bottom w:val="single" w:color="000000" w:sz="2" w:space="0"/>
              <w:right w:val="single" w:color="000000" w:sz="2" w:space="0"/>
            </w:tcBorders>
            <w:vAlign w:val="center"/>
          </w:tcPr>
          <w:p w14:paraId="2CC35D87">
            <w:pPr>
              <w:pStyle w:val="60"/>
              <w:keepNext w:val="0"/>
              <w:keepLines w:val="0"/>
              <w:pageBreakBefore w:val="0"/>
              <w:wordWrap/>
              <w:overflowPunct/>
              <w:topLinePunct w:val="0"/>
              <w:bidi w:val="0"/>
              <w:spacing w:line="240" w:lineRule="auto"/>
              <w:rPr>
                <w:lang w:eastAsia="zh-CN"/>
              </w:rPr>
            </w:pPr>
          </w:p>
        </w:tc>
        <w:tc>
          <w:tcPr>
            <w:tcW w:w="3402" w:type="dxa"/>
            <w:tcBorders>
              <w:top w:val="single" w:color="000000" w:sz="2" w:space="0"/>
              <w:left w:val="single" w:color="000000" w:sz="2" w:space="0"/>
              <w:bottom w:val="single" w:color="000000" w:sz="2" w:space="0"/>
              <w:right w:val="single" w:color="000000" w:sz="2" w:space="0"/>
            </w:tcBorders>
            <w:vAlign w:val="center"/>
          </w:tcPr>
          <w:p w14:paraId="5DE7C022">
            <w:pPr>
              <w:pStyle w:val="60"/>
              <w:keepNext w:val="0"/>
              <w:keepLines w:val="0"/>
              <w:pageBreakBefore w:val="0"/>
              <w:wordWrap/>
              <w:overflowPunct/>
              <w:topLinePunct w:val="0"/>
              <w:bidi w:val="0"/>
              <w:spacing w:line="240" w:lineRule="auto"/>
              <w:jc w:val="both"/>
            </w:pPr>
            <w:r>
              <w:rPr>
                <w:rFonts w:hint="eastAsia"/>
              </w:rPr>
              <w:t>夹轨器完好，有效。</w:t>
            </w:r>
          </w:p>
        </w:tc>
        <w:tc>
          <w:tcPr>
            <w:tcW w:w="2268" w:type="dxa"/>
            <w:tcBorders>
              <w:top w:val="single" w:color="000000" w:sz="2" w:space="0"/>
              <w:left w:val="single" w:color="000000" w:sz="2" w:space="0"/>
              <w:bottom w:val="single" w:color="000000" w:sz="2" w:space="0"/>
              <w:right w:val="single" w:color="000000" w:sz="2" w:space="0"/>
            </w:tcBorders>
            <w:vAlign w:val="center"/>
          </w:tcPr>
          <w:p w14:paraId="1EC2CC1E">
            <w:pPr>
              <w:pStyle w:val="60"/>
              <w:keepNext w:val="0"/>
              <w:keepLines w:val="0"/>
              <w:pageBreakBefore w:val="0"/>
              <w:wordWrap/>
              <w:overflowPunct/>
              <w:topLinePunct w:val="0"/>
              <w:bidi w:val="0"/>
              <w:spacing w:line="240" w:lineRule="auto"/>
              <w:rPr>
                <w:lang w:eastAsia="zh-CN"/>
              </w:rPr>
            </w:pPr>
            <w:r>
              <w:rPr>
                <w:rFonts w:hint="eastAsia"/>
                <w:lang w:eastAsia="zh-CN"/>
              </w:rPr>
              <w:t>□无隐患</w:t>
            </w:r>
          </w:p>
          <w:p w14:paraId="321D66BA">
            <w:pPr>
              <w:pStyle w:val="60"/>
              <w:keepNext w:val="0"/>
              <w:keepLines w:val="0"/>
              <w:pageBreakBefore w:val="0"/>
              <w:wordWrap/>
              <w:overflowPunct/>
              <w:topLinePunct w:val="0"/>
              <w:bidi w:val="0"/>
              <w:spacing w:line="240" w:lineRule="auto"/>
              <w:rPr>
                <w:lang w:eastAsia="zh-CN"/>
              </w:rPr>
            </w:pPr>
            <w:r>
              <w:rPr>
                <w:rFonts w:hint="eastAsia"/>
                <w:lang w:eastAsia="zh-CN"/>
              </w:rPr>
              <w:t>□有隐患，隐患描述。</w:t>
            </w:r>
          </w:p>
        </w:tc>
        <w:tc>
          <w:tcPr>
            <w:tcW w:w="1134" w:type="dxa"/>
            <w:tcBorders>
              <w:top w:val="single" w:color="000000" w:sz="2" w:space="0"/>
              <w:left w:val="single" w:color="000000" w:sz="2" w:space="0"/>
              <w:bottom w:val="single" w:color="000000" w:sz="2" w:space="0"/>
              <w:right w:val="single" w:color="000000" w:sz="2" w:space="0"/>
            </w:tcBorders>
            <w:vAlign w:val="center"/>
          </w:tcPr>
          <w:p w14:paraId="2CFAC084">
            <w:pPr>
              <w:pStyle w:val="60"/>
              <w:keepNext w:val="0"/>
              <w:keepLines w:val="0"/>
              <w:pageBreakBefore w:val="0"/>
              <w:wordWrap/>
              <w:overflowPunct/>
              <w:topLinePunct w:val="0"/>
              <w:bidi w:val="0"/>
              <w:spacing w:line="240" w:lineRule="auto"/>
              <w:rPr>
                <w:rFonts w:eastAsia="等线"/>
                <w:lang w:eastAsia="zh-CN"/>
              </w:rPr>
            </w:pPr>
          </w:p>
        </w:tc>
        <w:tc>
          <w:tcPr>
            <w:tcW w:w="1219" w:type="dxa"/>
            <w:tcBorders>
              <w:top w:val="single" w:color="000000" w:sz="2" w:space="0"/>
              <w:left w:val="single" w:color="000000" w:sz="2" w:space="0"/>
              <w:bottom w:val="single" w:color="000000" w:sz="2" w:space="0"/>
              <w:right w:val="single" w:color="000000" w:sz="2" w:space="0"/>
            </w:tcBorders>
            <w:vAlign w:val="center"/>
          </w:tcPr>
          <w:p w14:paraId="2AB864B7">
            <w:pPr>
              <w:pStyle w:val="60"/>
              <w:keepNext w:val="0"/>
              <w:keepLines w:val="0"/>
              <w:pageBreakBefore w:val="0"/>
              <w:wordWrap/>
              <w:overflowPunct/>
              <w:topLinePunct w:val="0"/>
              <w:bidi w:val="0"/>
              <w:spacing w:line="240" w:lineRule="auto"/>
              <w:rPr>
                <w:rFonts w:eastAsia="等线"/>
                <w:lang w:eastAsia="zh-CN"/>
              </w:rPr>
            </w:pPr>
          </w:p>
        </w:tc>
      </w:tr>
      <w:tr w14:paraId="293D8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15" w:type="dxa"/>
            <w:vMerge w:val="continue"/>
            <w:tcBorders>
              <w:top w:val="single" w:color="000000" w:sz="2" w:space="0"/>
              <w:left w:val="single" w:color="000000" w:sz="2" w:space="0"/>
              <w:bottom w:val="single" w:color="000000" w:sz="2" w:space="0"/>
              <w:right w:val="single" w:color="000000" w:sz="2" w:space="0"/>
            </w:tcBorders>
            <w:vAlign w:val="center"/>
          </w:tcPr>
          <w:p w14:paraId="3AFB55FF">
            <w:pPr>
              <w:pStyle w:val="60"/>
              <w:keepNext w:val="0"/>
              <w:keepLines w:val="0"/>
              <w:pageBreakBefore w:val="0"/>
              <w:wordWrap/>
              <w:overflowPunct/>
              <w:topLinePunct w:val="0"/>
              <w:bidi w:val="0"/>
              <w:spacing w:line="240" w:lineRule="auto"/>
              <w:rPr>
                <w:lang w:eastAsia="zh-CN"/>
              </w:rPr>
            </w:pPr>
          </w:p>
        </w:tc>
        <w:tc>
          <w:tcPr>
            <w:tcW w:w="3402" w:type="dxa"/>
            <w:tcBorders>
              <w:top w:val="single" w:color="000000" w:sz="2" w:space="0"/>
              <w:left w:val="single" w:color="000000" w:sz="2" w:space="0"/>
              <w:bottom w:val="single" w:color="000000" w:sz="2" w:space="0"/>
              <w:right w:val="single" w:color="000000" w:sz="2" w:space="0"/>
            </w:tcBorders>
            <w:vAlign w:val="center"/>
          </w:tcPr>
          <w:p w14:paraId="571EF479">
            <w:pPr>
              <w:pStyle w:val="60"/>
              <w:keepNext w:val="0"/>
              <w:keepLines w:val="0"/>
              <w:pageBreakBefore w:val="0"/>
              <w:wordWrap/>
              <w:overflowPunct/>
              <w:topLinePunct w:val="0"/>
              <w:bidi w:val="0"/>
              <w:spacing w:line="240" w:lineRule="auto"/>
              <w:jc w:val="both"/>
            </w:pPr>
            <w:r>
              <w:rPr>
                <w:rFonts w:hint="eastAsia"/>
              </w:rPr>
              <w:t>已安装防脱钩装置。</w:t>
            </w:r>
          </w:p>
        </w:tc>
        <w:tc>
          <w:tcPr>
            <w:tcW w:w="2268" w:type="dxa"/>
            <w:tcBorders>
              <w:top w:val="single" w:color="000000" w:sz="2" w:space="0"/>
              <w:left w:val="single" w:color="000000" w:sz="2" w:space="0"/>
              <w:bottom w:val="single" w:color="000000" w:sz="2" w:space="0"/>
              <w:right w:val="single" w:color="000000" w:sz="2" w:space="0"/>
            </w:tcBorders>
            <w:vAlign w:val="center"/>
          </w:tcPr>
          <w:p w14:paraId="5995A1D1">
            <w:pPr>
              <w:pStyle w:val="60"/>
              <w:keepNext w:val="0"/>
              <w:keepLines w:val="0"/>
              <w:pageBreakBefore w:val="0"/>
              <w:wordWrap/>
              <w:overflowPunct/>
              <w:topLinePunct w:val="0"/>
              <w:bidi w:val="0"/>
              <w:spacing w:line="240" w:lineRule="auto"/>
              <w:rPr>
                <w:lang w:eastAsia="zh-CN"/>
              </w:rPr>
            </w:pPr>
            <w:r>
              <w:rPr>
                <w:rFonts w:hint="eastAsia"/>
                <w:lang w:eastAsia="zh-CN"/>
              </w:rPr>
              <w:t>□无隐患</w:t>
            </w:r>
          </w:p>
          <w:p w14:paraId="5C6DC34A">
            <w:pPr>
              <w:pStyle w:val="60"/>
              <w:keepNext w:val="0"/>
              <w:keepLines w:val="0"/>
              <w:pageBreakBefore w:val="0"/>
              <w:wordWrap/>
              <w:overflowPunct/>
              <w:topLinePunct w:val="0"/>
              <w:bidi w:val="0"/>
              <w:spacing w:line="240" w:lineRule="auto"/>
              <w:rPr>
                <w:lang w:eastAsia="zh-CN"/>
              </w:rPr>
            </w:pPr>
            <w:r>
              <w:rPr>
                <w:rFonts w:hint="eastAsia"/>
                <w:lang w:eastAsia="zh-CN"/>
              </w:rPr>
              <w:t>□有隐患，隐患描述。</w:t>
            </w:r>
          </w:p>
        </w:tc>
        <w:tc>
          <w:tcPr>
            <w:tcW w:w="1134" w:type="dxa"/>
            <w:tcBorders>
              <w:top w:val="single" w:color="000000" w:sz="2" w:space="0"/>
              <w:left w:val="single" w:color="000000" w:sz="2" w:space="0"/>
              <w:bottom w:val="single" w:color="000000" w:sz="2" w:space="0"/>
              <w:right w:val="single" w:color="000000" w:sz="2" w:space="0"/>
            </w:tcBorders>
            <w:vAlign w:val="center"/>
          </w:tcPr>
          <w:p w14:paraId="79E9CB17">
            <w:pPr>
              <w:pStyle w:val="60"/>
              <w:keepNext w:val="0"/>
              <w:keepLines w:val="0"/>
              <w:pageBreakBefore w:val="0"/>
              <w:wordWrap/>
              <w:overflowPunct/>
              <w:topLinePunct w:val="0"/>
              <w:bidi w:val="0"/>
              <w:spacing w:line="240" w:lineRule="auto"/>
              <w:rPr>
                <w:rFonts w:eastAsia="等线"/>
                <w:lang w:eastAsia="zh-CN"/>
              </w:rPr>
            </w:pPr>
          </w:p>
        </w:tc>
        <w:tc>
          <w:tcPr>
            <w:tcW w:w="1219" w:type="dxa"/>
            <w:tcBorders>
              <w:top w:val="single" w:color="000000" w:sz="2" w:space="0"/>
              <w:left w:val="single" w:color="000000" w:sz="2" w:space="0"/>
              <w:bottom w:val="single" w:color="000000" w:sz="2" w:space="0"/>
              <w:right w:val="single" w:color="000000" w:sz="2" w:space="0"/>
            </w:tcBorders>
            <w:vAlign w:val="center"/>
          </w:tcPr>
          <w:p w14:paraId="19213010">
            <w:pPr>
              <w:pStyle w:val="60"/>
              <w:keepNext w:val="0"/>
              <w:keepLines w:val="0"/>
              <w:pageBreakBefore w:val="0"/>
              <w:wordWrap/>
              <w:overflowPunct/>
              <w:topLinePunct w:val="0"/>
              <w:bidi w:val="0"/>
              <w:spacing w:line="240" w:lineRule="auto"/>
              <w:rPr>
                <w:rFonts w:eastAsia="等线"/>
                <w:lang w:eastAsia="zh-CN"/>
              </w:rPr>
            </w:pPr>
          </w:p>
        </w:tc>
      </w:tr>
      <w:tr w14:paraId="2D405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15" w:type="dxa"/>
            <w:vMerge w:val="continue"/>
            <w:tcBorders>
              <w:top w:val="single" w:color="000000" w:sz="2" w:space="0"/>
              <w:left w:val="single" w:color="000000" w:sz="2" w:space="0"/>
              <w:bottom w:val="single" w:color="000000" w:sz="2" w:space="0"/>
              <w:right w:val="single" w:color="000000" w:sz="2" w:space="0"/>
            </w:tcBorders>
            <w:vAlign w:val="center"/>
          </w:tcPr>
          <w:p w14:paraId="39AEA336">
            <w:pPr>
              <w:pStyle w:val="60"/>
              <w:keepNext w:val="0"/>
              <w:keepLines w:val="0"/>
              <w:pageBreakBefore w:val="0"/>
              <w:wordWrap/>
              <w:overflowPunct/>
              <w:topLinePunct w:val="0"/>
              <w:bidi w:val="0"/>
              <w:spacing w:line="240" w:lineRule="auto"/>
              <w:rPr>
                <w:lang w:eastAsia="zh-CN"/>
              </w:rPr>
            </w:pPr>
          </w:p>
        </w:tc>
        <w:tc>
          <w:tcPr>
            <w:tcW w:w="3402" w:type="dxa"/>
            <w:tcBorders>
              <w:top w:val="single" w:color="000000" w:sz="2" w:space="0"/>
              <w:left w:val="single" w:color="000000" w:sz="2" w:space="0"/>
              <w:bottom w:val="single" w:color="000000" w:sz="2" w:space="0"/>
              <w:right w:val="single" w:color="000000" w:sz="2" w:space="0"/>
            </w:tcBorders>
            <w:vAlign w:val="center"/>
          </w:tcPr>
          <w:p w14:paraId="7BB8113A">
            <w:pPr>
              <w:pStyle w:val="60"/>
              <w:keepNext w:val="0"/>
              <w:keepLines w:val="0"/>
              <w:pageBreakBefore w:val="0"/>
              <w:wordWrap/>
              <w:overflowPunct/>
              <w:topLinePunct w:val="0"/>
              <w:bidi w:val="0"/>
              <w:spacing w:line="240" w:lineRule="auto"/>
              <w:jc w:val="both"/>
            </w:pPr>
            <w:r>
              <w:rPr>
                <w:rFonts w:hint="eastAsia"/>
              </w:rPr>
              <w:t>已安装防脱钩装置。</w:t>
            </w:r>
          </w:p>
        </w:tc>
        <w:tc>
          <w:tcPr>
            <w:tcW w:w="2268" w:type="dxa"/>
            <w:tcBorders>
              <w:top w:val="single" w:color="000000" w:sz="2" w:space="0"/>
              <w:left w:val="single" w:color="000000" w:sz="2" w:space="0"/>
              <w:bottom w:val="single" w:color="000000" w:sz="2" w:space="0"/>
              <w:right w:val="single" w:color="000000" w:sz="2" w:space="0"/>
            </w:tcBorders>
            <w:vAlign w:val="center"/>
          </w:tcPr>
          <w:p w14:paraId="5F79CA44">
            <w:pPr>
              <w:pStyle w:val="60"/>
              <w:keepNext w:val="0"/>
              <w:keepLines w:val="0"/>
              <w:pageBreakBefore w:val="0"/>
              <w:wordWrap/>
              <w:overflowPunct/>
              <w:topLinePunct w:val="0"/>
              <w:bidi w:val="0"/>
              <w:spacing w:line="240" w:lineRule="auto"/>
              <w:rPr>
                <w:lang w:eastAsia="zh-CN"/>
              </w:rPr>
            </w:pPr>
            <w:r>
              <w:rPr>
                <w:rFonts w:hint="eastAsia"/>
                <w:lang w:eastAsia="zh-CN"/>
              </w:rPr>
              <w:t>□无隐患</w:t>
            </w:r>
          </w:p>
          <w:p w14:paraId="5E5177A1">
            <w:pPr>
              <w:pStyle w:val="60"/>
              <w:keepNext w:val="0"/>
              <w:keepLines w:val="0"/>
              <w:pageBreakBefore w:val="0"/>
              <w:wordWrap/>
              <w:overflowPunct/>
              <w:topLinePunct w:val="0"/>
              <w:bidi w:val="0"/>
              <w:spacing w:line="240" w:lineRule="auto"/>
              <w:rPr>
                <w:lang w:eastAsia="zh-CN"/>
              </w:rPr>
            </w:pPr>
            <w:r>
              <w:rPr>
                <w:rFonts w:hint="eastAsia"/>
                <w:lang w:eastAsia="zh-CN"/>
              </w:rPr>
              <w:t>□有隐患，隐患描述。</w:t>
            </w:r>
          </w:p>
        </w:tc>
        <w:tc>
          <w:tcPr>
            <w:tcW w:w="1134" w:type="dxa"/>
            <w:tcBorders>
              <w:top w:val="single" w:color="000000" w:sz="2" w:space="0"/>
              <w:left w:val="single" w:color="000000" w:sz="2" w:space="0"/>
              <w:bottom w:val="single" w:color="000000" w:sz="2" w:space="0"/>
              <w:right w:val="single" w:color="000000" w:sz="2" w:space="0"/>
            </w:tcBorders>
            <w:vAlign w:val="center"/>
          </w:tcPr>
          <w:p w14:paraId="76674F06">
            <w:pPr>
              <w:pStyle w:val="60"/>
              <w:keepNext w:val="0"/>
              <w:keepLines w:val="0"/>
              <w:pageBreakBefore w:val="0"/>
              <w:wordWrap/>
              <w:overflowPunct/>
              <w:topLinePunct w:val="0"/>
              <w:bidi w:val="0"/>
              <w:spacing w:line="240" w:lineRule="auto"/>
              <w:rPr>
                <w:rFonts w:eastAsia="等线"/>
                <w:lang w:eastAsia="zh-CN"/>
              </w:rPr>
            </w:pPr>
          </w:p>
        </w:tc>
        <w:tc>
          <w:tcPr>
            <w:tcW w:w="1219" w:type="dxa"/>
            <w:tcBorders>
              <w:top w:val="single" w:color="000000" w:sz="2" w:space="0"/>
              <w:left w:val="single" w:color="000000" w:sz="2" w:space="0"/>
              <w:bottom w:val="single" w:color="000000" w:sz="2" w:space="0"/>
              <w:right w:val="single" w:color="000000" w:sz="2" w:space="0"/>
            </w:tcBorders>
            <w:vAlign w:val="center"/>
          </w:tcPr>
          <w:p w14:paraId="744F9CD3">
            <w:pPr>
              <w:pStyle w:val="60"/>
              <w:keepNext w:val="0"/>
              <w:keepLines w:val="0"/>
              <w:pageBreakBefore w:val="0"/>
              <w:wordWrap/>
              <w:overflowPunct/>
              <w:topLinePunct w:val="0"/>
              <w:bidi w:val="0"/>
              <w:spacing w:line="240" w:lineRule="auto"/>
              <w:rPr>
                <w:rFonts w:eastAsia="等线"/>
                <w:lang w:eastAsia="zh-CN"/>
              </w:rPr>
            </w:pPr>
          </w:p>
        </w:tc>
      </w:tr>
      <w:tr w14:paraId="156CA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15" w:type="dxa"/>
            <w:vMerge w:val="continue"/>
            <w:tcBorders>
              <w:top w:val="single" w:color="000000" w:sz="2" w:space="0"/>
              <w:left w:val="single" w:color="000000" w:sz="2" w:space="0"/>
              <w:bottom w:val="single" w:color="000000" w:sz="2" w:space="0"/>
              <w:right w:val="single" w:color="000000" w:sz="2" w:space="0"/>
            </w:tcBorders>
            <w:vAlign w:val="center"/>
          </w:tcPr>
          <w:p w14:paraId="17593BBD">
            <w:pPr>
              <w:pStyle w:val="60"/>
              <w:keepNext w:val="0"/>
              <w:keepLines w:val="0"/>
              <w:pageBreakBefore w:val="0"/>
              <w:wordWrap/>
              <w:overflowPunct/>
              <w:topLinePunct w:val="0"/>
              <w:bidi w:val="0"/>
              <w:spacing w:line="240" w:lineRule="auto"/>
              <w:rPr>
                <w:lang w:eastAsia="zh-CN"/>
              </w:rPr>
            </w:pPr>
          </w:p>
        </w:tc>
        <w:tc>
          <w:tcPr>
            <w:tcW w:w="3402" w:type="dxa"/>
            <w:tcBorders>
              <w:top w:val="single" w:color="000000" w:sz="2" w:space="0"/>
              <w:left w:val="single" w:color="000000" w:sz="2" w:space="0"/>
              <w:bottom w:val="single" w:color="000000" w:sz="2" w:space="0"/>
              <w:right w:val="single" w:color="000000" w:sz="2" w:space="0"/>
            </w:tcBorders>
            <w:vAlign w:val="center"/>
          </w:tcPr>
          <w:p w14:paraId="55557D9A">
            <w:pPr>
              <w:pStyle w:val="60"/>
              <w:keepNext w:val="0"/>
              <w:keepLines w:val="0"/>
              <w:pageBreakBefore w:val="0"/>
              <w:wordWrap/>
              <w:overflowPunct/>
              <w:topLinePunct w:val="0"/>
              <w:bidi w:val="0"/>
              <w:spacing w:line="240" w:lineRule="auto"/>
              <w:jc w:val="both"/>
              <w:rPr>
                <w:lang w:eastAsia="zh-CN"/>
              </w:rPr>
            </w:pPr>
            <w:r>
              <w:rPr>
                <w:rFonts w:hint="eastAsia"/>
                <w:lang w:eastAsia="zh-CN"/>
              </w:rPr>
              <w:t>已安装纵向及横向限位器。</w:t>
            </w:r>
          </w:p>
        </w:tc>
        <w:tc>
          <w:tcPr>
            <w:tcW w:w="2268" w:type="dxa"/>
            <w:tcBorders>
              <w:top w:val="single" w:color="000000" w:sz="2" w:space="0"/>
              <w:left w:val="single" w:color="000000" w:sz="2" w:space="0"/>
              <w:bottom w:val="single" w:color="000000" w:sz="2" w:space="0"/>
              <w:right w:val="single" w:color="000000" w:sz="2" w:space="0"/>
            </w:tcBorders>
            <w:vAlign w:val="center"/>
          </w:tcPr>
          <w:p w14:paraId="4BC062C6">
            <w:pPr>
              <w:pStyle w:val="60"/>
              <w:keepNext w:val="0"/>
              <w:keepLines w:val="0"/>
              <w:pageBreakBefore w:val="0"/>
              <w:wordWrap/>
              <w:overflowPunct/>
              <w:topLinePunct w:val="0"/>
              <w:bidi w:val="0"/>
              <w:spacing w:line="240" w:lineRule="auto"/>
              <w:rPr>
                <w:lang w:eastAsia="zh-CN"/>
              </w:rPr>
            </w:pPr>
            <w:r>
              <w:rPr>
                <w:rFonts w:hint="eastAsia"/>
                <w:lang w:eastAsia="zh-CN"/>
              </w:rPr>
              <w:t>□无隐患</w:t>
            </w:r>
          </w:p>
          <w:p w14:paraId="2E9A1A00">
            <w:pPr>
              <w:pStyle w:val="60"/>
              <w:keepNext w:val="0"/>
              <w:keepLines w:val="0"/>
              <w:pageBreakBefore w:val="0"/>
              <w:wordWrap/>
              <w:overflowPunct/>
              <w:topLinePunct w:val="0"/>
              <w:bidi w:val="0"/>
              <w:spacing w:line="240" w:lineRule="auto"/>
              <w:rPr>
                <w:lang w:eastAsia="zh-CN"/>
              </w:rPr>
            </w:pPr>
            <w:r>
              <w:rPr>
                <w:rFonts w:hint="eastAsia"/>
                <w:lang w:eastAsia="zh-CN"/>
              </w:rPr>
              <w:t>□有隐患，隐患描述。</w:t>
            </w:r>
          </w:p>
        </w:tc>
        <w:tc>
          <w:tcPr>
            <w:tcW w:w="1134" w:type="dxa"/>
            <w:tcBorders>
              <w:top w:val="single" w:color="000000" w:sz="2" w:space="0"/>
              <w:left w:val="single" w:color="000000" w:sz="2" w:space="0"/>
              <w:bottom w:val="single" w:color="000000" w:sz="2" w:space="0"/>
              <w:right w:val="single" w:color="000000" w:sz="2" w:space="0"/>
            </w:tcBorders>
            <w:vAlign w:val="center"/>
          </w:tcPr>
          <w:p w14:paraId="68E44432">
            <w:pPr>
              <w:pStyle w:val="60"/>
              <w:keepNext w:val="0"/>
              <w:keepLines w:val="0"/>
              <w:pageBreakBefore w:val="0"/>
              <w:wordWrap/>
              <w:overflowPunct/>
              <w:topLinePunct w:val="0"/>
              <w:bidi w:val="0"/>
              <w:spacing w:line="240" w:lineRule="auto"/>
              <w:rPr>
                <w:rFonts w:eastAsia="等线"/>
                <w:lang w:eastAsia="zh-CN"/>
              </w:rPr>
            </w:pPr>
          </w:p>
        </w:tc>
        <w:tc>
          <w:tcPr>
            <w:tcW w:w="1219" w:type="dxa"/>
            <w:tcBorders>
              <w:top w:val="single" w:color="000000" w:sz="2" w:space="0"/>
              <w:left w:val="single" w:color="000000" w:sz="2" w:space="0"/>
              <w:bottom w:val="single" w:color="000000" w:sz="2" w:space="0"/>
              <w:right w:val="single" w:color="000000" w:sz="2" w:space="0"/>
            </w:tcBorders>
            <w:vAlign w:val="center"/>
          </w:tcPr>
          <w:p w14:paraId="181915F9">
            <w:pPr>
              <w:pStyle w:val="60"/>
              <w:keepNext w:val="0"/>
              <w:keepLines w:val="0"/>
              <w:pageBreakBefore w:val="0"/>
              <w:wordWrap/>
              <w:overflowPunct/>
              <w:topLinePunct w:val="0"/>
              <w:bidi w:val="0"/>
              <w:spacing w:line="240" w:lineRule="auto"/>
              <w:rPr>
                <w:rFonts w:eastAsia="等线"/>
                <w:lang w:eastAsia="zh-CN"/>
              </w:rPr>
            </w:pPr>
          </w:p>
        </w:tc>
      </w:tr>
      <w:tr w14:paraId="375A2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415" w:type="dxa"/>
            <w:tcBorders>
              <w:top w:val="single" w:color="000000" w:sz="2" w:space="0"/>
              <w:left w:val="single" w:color="000000" w:sz="2" w:space="0"/>
              <w:bottom w:val="single" w:color="000000" w:sz="2" w:space="0"/>
              <w:right w:val="single" w:color="000000" w:sz="2" w:space="0"/>
            </w:tcBorders>
            <w:vAlign w:val="center"/>
          </w:tcPr>
          <w:p w14:paraId="03AFBA1F">
            <w:pPr>
              <w:pStyle w:val="60"/>
              <w:keepNext w:val="0"/>
              <w:keepLines w:val="0"/>
              <w:pageBreakBefore w:val="0"/>
              <w:wordWrap/>
              <w:overflowPunct/>
              <w:topLinePunct w:val="0"/>
              <w:bidi w:val="0"/>
              <w:spacing w:line="240" w:lineRule="auto"/>
            </w:pPr>
            <w:r>
              <w:rPr>
                <w:rFonts w:hint="eastAsia"/>
              </w:rPr>
              <w:t>...</w:t>
            </w:r>
          </w:p>
        </w:tc>
        <w:tc>
          <w:tcPr>
            <w:tcW w:w="3402" w:type="dxa"/>
            <w:tcBorders>
              <w:top w:val="single" w:color="000000" w:sz="2" w:space="0"/>
              <w:left w:val="single" w:color="000000" w:sz="2" w:space="0"/>
              <w:bottom w:val="single" w:color="000000" w:sz="2" w:space="0"/>
              <w:right w:val="single" w:color="000000" w:sz="2" w:space="0"/>
            </w:tcBorders>
            <w:vAlign w:val="center"/>
          </w:tcPr>
          <w:p w14:paraId="0783EA97">
            <w:pPr>
              <w:pStyle w:val="60"/>
              <w:keepNext w:val="0"/>
              <w:keepLines w:val="0"/>
              <w:pageBreakBefore w:val="0"/>
              <w:wordWrap/>
              <w:overflowPunct/>
              <w:topLinePunct w:val="0"/>
              <w:bidi w:val="0"/>
              <w:spacing w:line="240" w:lineRule="auto"/>
              <w:jc w:val="both"/>
            </w:pPr>
            <w:r>
              <w:rPr>
                <w:rFonts w:hint="eastAsia"/>
              </w:rPr>
              <w:t>...</w:t>
            </w:r>
          </w:p>
        </w:tc>
        <w:tc>
          <w:tcPr>
            <w:tcW w:w="2268" w:type="dxa"/>
            <w:tcBorders>
              <w:top w:val="single" w:color="000000" w:sz="2" w:space="0"/>
              <w:left w:val="single" w:color="000000" w:sz="2" w:space="0"/>
              <w:bottom w:val="single" w:color="000000" w:sz="2" w:space="0"/>
              <w:right w:val="single" w:color="000000" w:sz="2" w:space="0"/>
            </w:tcBorders>
            <w:vAlign w:val="center"/>
          </w:tcPr>
          <w:p w14:paraId="6ACB6697">
            <w:pPr>
              <w:pStyle w:val="60"/>
              <w:keepNext w:val="0"/>
              <w:keepLines w:val="0"/>
              <w:pageBreakBefore w:val="0"/>
              <w:wordWrap/>
              <w:overflowPunct/>
              <w:topLinePunct w:val="0"/>
              <w:bidi w:val="0"/>
              <w:spacing w:line="240" w:lineRule="auto"/>
            </w:pPr>
            <w:r>
              <w:rPr>
                <w:rFonts w:hint="eastAsia"/>
              </w:rPr>
              <w:t>...</w:t>
            </w:r>
          </w:p>
        </w:tc>
        <w:tc>
          <w:tcPr>
            <w:tcW w:w="1134" w:type="dxa"/>
            <w:tcBorders>
              <w:top w:val="single" w:color="000000" w:sz="2" w:space="0"/>
              <w:left w:val="single" w:color="000000" w:sz="2" w:space="0"/>
              <w:bottom w:val="single" w:color="000000" w:sz="2" w:space="0"/>
              <w:right w:val="single" w:color="000000" w:sz="2" w:space="0"/>
            </w:tcBorders>
            <w:vAlign w:val="center"/>
          </w:tcPr>
          <w:p w14:paraId="182B907D">
            <w:pPr>
              <w:pStyle w:val="60"/>
              <w:keepNext w:val="0"/>
              <w:keepLines w:val="0"/>
              <w:pageBreakBefore w:val="0"/>
              <w:wordWrap/>
              <w:overflowPunct/>
              <w:topLinePunct w:val="0"/>
              <w:bidi w:val="0"/>
              <w:spacing w:line="240" w:lineRule="auto"/>
            </w:pPr>
            <w:r>
              <w:rPr>
                <w:rFonts w:hint="eastAsia"/>
              </w:rPr>
              <w:t>...</w:t>
            </w:r>
          </w:p>
        </w:tc>
        <w:tc>
          <w:tcPr>
            <w:tcW w:w="1219" w:type="dxa"/>
            <w:tcBorders>
              <w:top w:val="single" w:color="000000" w:sz="2" w:space="0"/>
              <w:left w:val="single" w:color="000000" w:sz="2" w:space="0"/>
              <w:bottom w:val="single" w:color="000000" w:sz="2" w:space="0"/>
              <w:right w:val="single" w:color="000000" w:sz="2" w:space="0"/>
            </w:tcBorders>
            <w:vAlign w:val="center"/>
          </w:tcPr>
          <w:p w14:paraId="5A52D8F6">
            <w:pPr>
              <w:pStyle w:val="60"/>
              <w:keepNext w:val="0"/>
              <w:keepLines w:val="0"/>
              <w:pageBreakBefore w:val="0"/>
              <w:wordWrap/>
              <w:overflowPunct/>
              <w:topLinePunct w:val="0"/>
              <w:bidi w:val="0"/>
              <w:spacing w:line="240" w:lineRule="auto"/>
            </w:pPr>
            <w:r>
              <w:rPr>
                <w:rFonts w:hint="eastAsia"/>
              </w:rPr>
              <w:t>...</w:t>
            </w:r>
          </w:p>
        </w:tc>
      </w:tr>
    </w:tbl>
    <w:p w14:paraId="05DE6277">
      <w:pPr>
        <w:keepNext w:val="0"/>
        <w:keepLines w:val="0"/>
        <w:pageBreakBefore w:val="0"/>
        <w:wordWrap/>
        <w:overflowPunct/>
        <w:topLinePunct w:val="0"/>
        <w:bidi w:val="0"/>
        <w:spacing w:line="240" w:lineRule="auto"/>
        <w:rPr>
          <w:lang w:eastAsia="en-US"/>
        </w:rPr>
      </w:pPr>
    </w:p>
    <w:p w14:paraId="11A6704B">
      <w:pPr>
        <w:pStyle w:val="2"/>
        <w:keepNext w:val="0"/>
        <w:keepLines w:val="0"/>
        <w:pageBreakBefore w:val="0"/>
        <w:wordWrap/>
        <w:overflowPunct/>
        <w:topLinePunct w:val="0"/>
        <w:bidi w:val="0"/>
        <w:spacing w:line="240" w:lineRule="auto"/>
      </w:pPr>
      <w:bookmarkStart w:id="226" w:name="bookmark103"/>
      <w:bookmarkEnd w:id="226"/>
      <w:bookmarkStart w:id="227" w:name="bookmark104"/>
      <w:bookmarkEnd w:id="227"/>
      <w:r>
        <w:br w:type="page"/>
      </w:r>
    </w:p>
    <w:p w14:paraId="4E25D3D6">
      <w:pPr>
        <w:pStyle w:val="52"/>
        <w:keepNext w:val="0"/>
        <w:keepLines w:val="0"/>
        <w:pageBreakBefore w:val="0"/>
        <w:wordWrap/>
        <w:overflowPunct/>
        <w:topLinePunct w:val="0"/>
        <w:bidi w:val="0"/>
        <w:spacing w:after="120" w:line="240" w:lineRule="auto"/>
      </w:pPr>
      <w:bookmarkStart w:id="228" w:name="_Toc175909389"/>
      <w:bookmarkStart w:id="229" w:name="_Toc6885"/>
      <w:r>
        <w:rPr>
          <w:rFonts w:hint="eastAsia"/>
        </w:rPr>
        <w:t>附录</w:t>
      </w:r>
      <w:bookmarkEnd w:id="228"/>
      <w:bookmarkStart w:id="230" w:name="_Toc175909390"/>
      <w:r>
        <w:rPr>
          <w:rFonts w:hint="eastAsia"/>
          <w:lang w:val="en-US" w:eastAsia="zh-CN"/>
        </w:rPr>
        <w:t xml:space="preserve">G </w:t>
      </w:r>
      <w:r>
        <w:rPr>
          <w:rFonts w:hint="eastAsia"/>
        </w:rPr>
        <w:t>安全生产双重预防机制建设要点</w:t>
      </w:r>
      <w:bookmarkEnd w:id="229"/>
      <w:bookmarkEnd w:id="230"/>
    </w:p>
    <w:p w14:paraId="7B2A3930">
      <w:pPr>
        <w:pStyle w:val="53"/>
        <w:keepNext w:val="0"/>
        <w:keepLines w:val="0"/>
        <w:pageBreakBefore w:val="0"/>
        <w:wordWrap/>
        <w:overflowPunct/>
        <w:topLinePunct w:val="0"/>
        <w:bidi w:val="0"/>
        <w:spacing w:line="240" w:lineRule="auto"/>
        <w:rPr>
          <w:rFonts w:hint="eastAsia"/>
        </w:rPr>
      </w:pPr>
      <w:r>
        <w:rPr>
          <w:rFonts w:hint="eastAsia"/>
        </w:rPr>
        <w:t>表</w:t>
      </w:r>
      <w:r>
        <w:rPr>
          <w:rFonts w:hint="eastAsia"/>
          <w:lang w:val="en-US" w:eastAsia="zh-CN"/>
        </w:rPr>
        <w:t xml:space="preserve">G </w:t>
      </w:r>
      <w:r>
        <w:rPr>
          <w:rFonts w:hint="eastAsia"/>
        </w:rPr>
        <w:t>公路水运工程施工安全生产双重预防机制建设要点</w:t>
      </w:r>
    </w:p>
    <w:p w14:paraId="5206A301">
      <w:pPr>
        <w:pStyle w:val="53"/>
        <w:keepNext w:val="0"/>
        <w:keepLines w:val="0"/>
        <w:pageBreakBefore w:val="0"/>
        <w:wordWrap/>
        <w:overflowPunct/>
        <w:topLinePunct w:val="0"/>
        <w:bidi w:val="0"/>
        <w:spacing w:line="240" w:lineRule="auto"/>
        <w:rPr>
          <w:rFonts w:hint="eastAsia"/>
        </w:rPr>
      </w:pPr>
    </w:p>
    <w:tbl>
      <w:tblPr>
        <w:tblStyle w:val="46"/>
        <w:tblpPr w:leftFromText="180" w:rightFromText="180" w:vertAnchor="text" w:tblpX="2" w:tblpY="1"/>
        <w:tblOverlap w:val="never"/>
        <w:tblW w:w="94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912"/>
        <w:gridCol w:w="6048"/>
        <w:gridCol w:w="1591"/>
      </w:tblGrid>
      <w:tr w14:paraId="25205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trPr>
        <w:tc>
          <w:tcPr>
            <w:tcW w:w="87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C3C870B">
            <w:pPr>
              <w:pStyle w:val="59"/>
              <w:keepNext w:val="0"/>
              <w:keepLines w:val="0"/>
              <w:pageBreakBefore w:val="0"/>
              <w:wordWrap/>
              <w:overflowPunct/>
              <w:topLinePunct w:val="0"/>
              <w:bidi w:val="0"/>
              <w:spacing w:line="240" w:lineRule="auto"/>
              <w:rPr>
                <w:b/>
                <w:bCs/>
              </w:rPr>
            </w:pPr>
            <w:bookmarkStart w:id="231" w:name="_Hlk175756549"/>
            <w:r>
              <w:rPr>
                <w:rFonts w:hint="eastAsia"/>
                <w:b/>
                <w:bCs/>
              </w:rPr>
              <w:t>指标</w:t>
            </w:r>
          </w:p>
        </w:tc>
        <w:tc>
          <w:tcPr>
            <w:tcW w:w="9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1583B7">
            <w:pPr>
              <w:pStyle w:val="59"/>
              <w:keepNext w:val="0"/>
              <w:keepLines w:val="0"/>
              <w:pageBreakBefore w:val="0"/>
              <w:wordWrap/>
              <w:overflowPunct/>
              <w:topLinePunct w:val="0"/>
              <w:bidi w:val="0"/>
              <w:spacing w:line="240" w:lineRule="auto"/>
              <w:rPr>
                <w:b/>
                <w:bCs/>
              </w:rPr>
            </w:pPr>
            <w:r>
              <w:rPr>
                <w:rFonts w:hint="eastAsia"/>
                <w:b/>
                <w:bCs/>
              </w:rPr>
              <w:t>内容</w:t>
            </w:r>
          </w:p>
        </w:tc>
        <w:tc>
          <w:tcPr>
            <w:tcW w:w="60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6AF1B4">
            <w:pPr>
              <w:pStyle w:val="59"/>
              <w:keepNext w:val="0"/>
              <w:keepLines w:val="0"/>
              <w:pageBreakBefore w:val="0"/>
              <w:wordWrap/>
              <w:overflowPunct/>
              <w:topLinePunct w:val="0"/>
              <w:bidi w:val="0"/>
              <w:spacing w:line="240" w:lineRule="auto"/>
              <w:rPr>
                <w:b/>
                <w:bCs/>
              </w:rPr>
            </w:pPr>
            <w:r>
              <w:rPr>
                <w:rFonts w:hint="eastAsia"/>
                <w:b/>
                <w:bCs/>
              </w:rPr>
              <w:t>标准</w:t>
            </w:r>
          </w:p>
        </w:tc>
        <w:tc>
          <w:tcPr>
            <w:tcW w:w="159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C7414A">
            <w:pPr>
              <w:pStyle w:val="59"/>
              <w:keepNext w:val="0"/>
              <w:keepLines w:val="0"/>
              <w:pageBreakBefore w:val="0"/>
              <w:wordWrap/>
              <w:overflowPunct/>
              <w:topLinePunct w:val="0"/>
              <w:bidi w:val="0"/>
              <w:spacing w:line="240" w:lineRule="auto"/>
              <w:rPr>
                <w:b/>
                <w:bCs/>
              </w:rPr>
            </w:pPr>
            <w:r>
              <w:rPr>
                <w:rFonts w:hint="eastAsia"/>
                <w:b/>
                <w:bCs/>
              </w:rPr>
              <w:t>文档</w:t>
            </w:r>
          </w:p>
        </w:tc>
      </w:tr>
      <w:bookmarkEnd w:id="231"/>
      <w:tr w14:paraId="0C9F7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71" w:type="dxa"/>
            <w:vMerge w:val="restart"/>
            <w:tcBorders>
              <w:top w:val="single" w:color="000000" w:sz="2" w:space="0"/>
              <w:left w:val="single" w:color="000000" w:sz="2" w:space="0"/>
              <w:right w:val="single" w:color="000000" w:sz="2" w:space="0"/>
            </w:tcBorders>
            <w:vAlign w:val="center"/>
          </w:tcPr>
          <w:p w14:paraId="418DDD8A">
            <w:pPr>
              <w:pStyle w:val="60"/>
              <w:keepNext w:val="0"/>
              <w:keepLines w:val="0"/>
              <w:pageBreakBefore w:val="0"/>
              <w:wordWrap/>
              <w:overflowPunct/>
              <w:topLinePunct w:val="0"/>
              <w:bidi w:val="0"/>
              <w:spacing w:line="240" w:lineRule="auto"/>
            </w:pPr>
            <w:r>
              <w:rPr>
                <w:rFonts w:hint="eastAsia"/>
              </w:rPr>
              <w:t>一、基础工作</w:t>
            </w:r>
          </w:p>
        </w:tc>
        <w:tc>
          <w:tcPr>
            <w:tcW w:w="912" w:type="dxa"/>
            <w:tcBorders>
              <w:top w:val="single" w:color="000000" w:sz="2" w:space="0"/>
              <w:left w:val="single" w:color="000000" w:sz="2" w:space="0"/>
              <w:bottom w:val="single" w:color="000000" w:sz="2" w:space="0"/>
              <w:right w:val="single" w:color="000000" w:sz="2" w:space="0"/>
            </w:tcBorders>
            <w:vAlign w:val="center"/>
          </w:tcPr>
          <w:p w14:paraId="53B33D70">
            <w:pPr>
              <w:pStyle w:val="60"/>
              <w:keepNext w:val="0"/>
              <w:keepLines w:val="0"/>
              <w:pageBreakBefore w:val="0"/>
              <w:wordWrap/>
              <w:overflowPunct/>
              <w:topLinePunct w:val="0"/>
              <w:bidi w:val="0"/>
              <w:spacing w:line="240" w:lineRule="auto"/>
            </w:pPr>
            <w:r>
              <w:rPr>
                <w:rFonts w:hint="eastAsia"/>
              </w:rPr>
              <w:t>1.组织体系</w:t>
            </w:r>
          </w:p>
        </w:tc>
        <w:tc>
          <w:tcPr>
            <w:tcW w:w="6048" w:type="dxa"/>
            <w:tcBorders>
              <w:top w:val="single" w:color="000000" w:sz="2" w:space="0"/>
              <w:left w:val="single" w:color="000000" w:sz="2" w:space="0"/>
              <w:bottom w:val="single" w:color="000000" w:sz="2" w:space="0"/>
              <w:right w:val="single" w:color="000000" w:sz="2" w:space="0"/>
            </w:tcBorders>
            <w:vAlign w:val="center"/>
          </w:tcPr>
          <w:p w14:paraId="4DC45383">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lang w:eastAsia="zh-CN"/>
              </w:rPr>
              <w:t>1.建设单位应建立“双重预防机制”组织领导机构，将设计单</w:t>
            </w:r>
            <w:r>
              <w:rPr>
                <w:rFonts w:hint="eastAsia"/>
                <w:spacing w:val="-3"/>
                <w:lang w:eastAsia="zh-CN"/>
              </w:rPr>
              <w:t>位、施工单位、</w:t>
            </w:r>
            <w:r>
              <w:rPr>
                <w:rFonts w:hint="eastAsia"/>
                <w:lang w:eastAsia="zh-CN"/>
              </w:rPr>
              <w:t>监理单位等单位项目负责人纳入组织领导机构</w:t>
            </w:r>
            <w:r>
              <w:rPr>
                <w:rFonts w:hint="eastAsia"/>
                <w:spacing w:val="-1"/>
                <w:lang w:eastAsia="zh-CN"/>
              </w:rPr>
              <w:t>并明确其工作职责。</w:t>
            </w:r>
          </w:p>
          <w:p w14:paraId="5F555AE9">
            <w:pPr>
              <w:pStyle w:val="60"/>
              <w:keepNext w:val="0"/>
              <w:keepLines w:val="0"/>
              <w:pageBreakBefore w:val="0"/>
              <w:wordWrap/>
              <w:overflowPunct/>
              <w:topLinePunct w:val="0"/>
              <w:bidi w:val="0"/>
              <w:spacing w:line="240" w:lineRule="auto"/>
              <w:jc w:val="both"/>
              <w:rPr>
                <w:lang w:eastAsia="zh-CN"/>
              </w:rPr>
            </w:pPr>
            <w:r>
              <w:rPr>
                <w:rFonts w:hint="eastAsia"/>
                <w:lang w:eastAsia="zh-CN"/>
              </w:rPr>
              <w:t>2.施工单位应建立本合同段“双重预防机制”建设小组，明确各层级、各岗位</w:t>
            </w:r>
            <w:r>
              <w:rPr>
                <w:rFonts w:hint="eastAsia"/>
                <w:spacing w:val="-2"/>
                <w:lang w:eastAsia="zh-CN"/>
              </w:rPr>
              <w:t>人员工作职责。注：建设单位及施工单位在组织机构设置文件或安全生</w:t>
            </w:r>
            <w:r>
              <w:rPr>
                <w:rFonts w:hint="eastAsia"/>
                <w:spacing w:val="-3"/>
                <w:lang w:eastAsia="zh-CN"/>
              </w:rPr>
              <w:t>产责任制文件中明确了</w:t>
            </w:r>
            <w:r>
              <w:rPr>
                <w:rFonts w:hint="eastAsia"/>
                <w:lang w:eastAsia="zh-CN"/>
              </w:rPr>
              <w:t>“双重预防机制”相关职责的，应予以认可，无需单独成立组织领导机构。</w:t>
            </w:r>
          </w:p>
        </w:tc>
        <w:tc>
          <w:tcPr>
            <w:tcW w:w="1591" w:type="dxa"/>
            <w:tcBorders>
              <w:top w:val="single" w:color="000000" w:sz="2" w:space="0"/>
              <w:left w:val="single" w:color="000000" w:sz="2" w:space="0"/>
              <w:bottom w:val="single" w:color="000000" w:sz="2" w:space="0"/>
              <w:right w:val="single" w:color="000000" w:sz="2" w:space="0"/>
            </w:tcBorders>
            <w:vAlign w:val="center"/>
          </w:tcPr>
          <w:p w14:paraId="47DADE5F">
            <w:pPr>
              <w:pStyle w:val="60"/>
              <w:keepNext w:val="0"/>
              <w:keepLines w:val="0"/>
              <w:pageBreakBefore w:val="0"/>
              <w:wordWrap/>
              <w:overflowPunct/>
              <w:topLinePunct w:val="0"/>
              <w:bidi w:val="0"/>
              <w:spacing w:line="240" w:lineRule="auto"/>
              <w:rPr>
                <w:rFonts w:hint="eastAsia"/>
                <w:lang w:eastAsia="zh-CN"/>
              </w:rPr>
            </w:pPr>
            <w:r>
              <w:rPr>
                <w:rFonts w:hint="eastAsia"/>
                <w:lang w:eastAsia="zh-CN"/>
              </w:rPr>
              <w:t>1.组织机构设置文件。</w:t>
            </w:r>
          </w:p>
          <w:p w14:paraId="56F192F4">
            <w:pPr>
              <w:pStyle w:val="60"/>
              <w:keepNext w:val="0"/>
              <w:keepLines w:val="0"/>
              <w:pageBreakBefore w:val="0"/>
              <w:wordWrap/>
              <w:overflowPunct/>
              <w:topLinePunct w:val="0"/>
              <w:bidi w:val="0"/>
              <w:spacing w:line="240" w:lineRule="auto"/>
              <w:rPr>
                <w:lang w:eastAsia="zh-CN"/>
              </w:rPr>
            </w:pPr>
            <w:r>
              <w:rPr>
                <w:rFonts w:hint="eastAsia"/>
                <w:lang w:eastAsia="zh-CN"/>
              </w:rPr>
              <w:t>2.安全生产责任制文件。</w:t>
            </w:r>
          </w:p>
        </w:tc>
      </w:tr>
      <w:tr w14:paraId="09B2A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6" w:hRule="atLeast"/>
        </w:trPr>
        <w:tc>
          <w:tcPr>
            <w:tcW w:w="871" w:type="dxa"/>
            <w:vMerge w:val="continue"/>
            <w:tcBorders>
              <w:left w:val="single" w:color="000000" w:sz="2" w:space="0"/>
              <w:right w:val="single" w:color="000000" w:sz="2" w:space="0"/>
            </w:tcBorders>
            <w:vAlign w:val="center"/>
          </w:tcPr>
          <w:p w14:paraId="5C4FE3D6">
            <w:pPr>
              <w:pStyle w:val="60"/>
              <w:keepNext w:val="0"/>
              <w:keepLines w:val="0"/>
              <w:pageBreakBefore w:val="0"/>
              <w:wordWrap/>
              <w:overflowPunct/>
              <w:topLinePunct w:val="0"/>
              <w:bidi w:val="0"/>
              <w:spacing w:line="240" w:lineRule="auto"/>
              <w:rPr>
                <w:lang w:eastAsia="zh-CN"/>
              </w:rPr>
            </w:pPr>
          </w:p>
        </w:tc>
        <w:tc>
          <w:tcPr>
            <w:tcW w:w="912" w:type="dxa"/>
            <w:tcBorders>
              <w:top w:val="single" w:color="000000" w:sz="2" w:space="0"/>
              <w:left w:val="single" w:color="000000" w:sz="2" w:space="0"/>
              <w:bottom w:val="single" w:color="000000" w:sz="2" w:space="0"/>
              <w:right w:val="single" w:color="000000" w:sz="2" w:space="0"/>
            </w:tcBorders>
            <w:vAlign w:val="center"/>
          </w:tcPr>
          <w:p w14:paraId="5BBC4601">
            <w:pPr>
              <w:pStyle w:val="60"/>
              <w:keepNext w:val="0"/>
              <w:keepLines w:val="0"/>
              <w:pageBreakBefore w:val="0"/>
              <w:wordWrap/>
              <w:overflowPunct/>
              <w:topLinePunct w:val="0"/>
              <w:bidi w:val="0"/>
              <w:spacing w:line="240" w:lineRule="auto"/>
            </w:pPr>
            <w:r>
              <w:rPr>
                <w:rFonts w:hint="eastAsia"/>
              </w:rPr>
              <w:t>2.制度建设</w:t>
            </w:r>
          </w:p>
        </w:tc>
        <w:tc>
          <w:tcPr>
            <w:tcW w:w="6048" w:type="dxa"/>
            <w:tcBorders>
              <w:top w:val="single" w:color="000000" w:sz="2" w:space="0"/>
              <w:left w:val="single" w:color="000000" w:sz="2" w:space="0"/>
              <w:bottom w:val="single" w:color="000000" w:sz="2" w:space="0"/>
              <w:right w:val="single" w:color="000000" w:sz="2" w:space="0"/>
            </w:tcBorders>
            <w:vAlign w:val="center"/>
          </w:tcPr>
          <w:p w14:paraId="3AEF3B2D">
            <w:pPr>
              <w:pStyle w:val="60"/>
              <w:keepNext w:val="0"/>
              <w:keepLines w:val="0"/>
              <w:pageBreakBefore w:val="0"/>
              <w:wordWrap/>
              <w:overflowPunct/>
              <w:topLinePunct w:val="0"/>
              <w:bidi w:val="0"/>
              <w:spacing w:line="240" w:lineRule="auto"/>
              <w:jc w:val="both"/>
              <w:rPr>
                <w:rFonts w:hint="eastAsia"/>
                <w:lang w:eastAsia="zh-CN"/>
              </w:rPr>
            </w:pPr>
            <w:r>
              <w:rPr>
                <w:rFonts w:hint="eastAsia"/>
                <w:spacing w:val="-3"/>
                <w:lang w:eastAsia="zh-CN"/>
              </w:rPr>
              <w:t>1.施工单位应结合实际，制定符合“双重预防机制”建</w:t>
            </w:r>
            <w:r>
              <w:rPr>
                <w:rFonts w:hint="eastAsia"/>
                <w:spacing w:val="-4"/>
                <w:lang w:eastAsia="zh-CN"/>
              </w:rPr>
              <w:t>设标准要求的风险管控</w:t>
            </w:r>
            <w:r>
              <w:rPr>
                <w:rFonts w:hint="eastAsia"/>
                <w:lang w:eastAsia="zh-CN"/>
              </w:rPr>
              <w:t>与隐患排查治理制度等体系文件，并应传达至各部门、岗位。</w:t>
            </w:r>
          </w:p>
          <w:p w14:paraId="2A94C283">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2.施工单位应编制体系运行相关台账、记录。</w:t>
            </w:r>
          </w:p>
          <w:p w14:paraId="2885AA81">
            <w:pPr>
              <w:pStyle w:val="60"/>
              <w:keepNext w:val="0"/>
              <w:keepLines w:val="0"/>
              <w:pageBreakBefore w:val="0"/>
              <w:wordWrap/>
              <w:overflowPunct/>
              <w:topLinePunct w:val="0"/>
              <w:bidi w:val="0"/>
              <w:spacing w:line="240" w:lineRule="auto"/>
              <w:jc w:val="both"/>
              <w:rPr>
                <w:rFonts w:hint="eastAsia"/>
                <w:spacing w:val="-4"/>
                <w:lang w:eastAsia="zh-CN"/>
              </w:rPr>
            </w:pPr>
            <w:r>
              <w:rPr>
                <w:rFonts w:hint="eastAsia"/>
                <w:lang w:eastAsia="zh-CN"/>
              </w:rPr>
              <w:t>3.施工单位应对安全风险辨识和隐患排查治理资料</w:t>
            </w:r>
            <w:r>
              <w:rPr>
                <w:rFonts w:hint="eastAsia"/>
                <w:spacing w:val="-3"/>
                <w:lang w:eastAsia="zh-CN"/>
              </w:rPr>
              <w:t>进行统计、分析、整理和归</w:t>
            </w:r>
            <w:r>
              <w:rPr>
                <w:rFonts w:hint="eastAsia"/>
                <w:spacing w:val="-4"/>
                <w:lang w:eastAsia="zh-CN"/>
              </w:rPr>
              <w:t>档。</w:t>
            </w:r>
          </w:p>
          <w:p w14:paraId="336A7FB3">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注：1.风险管控制度至少包括：风险辨识制度、风险评估制</w:t>
            </w:r>
            <w:r>
              <w:rPr>
                <w:rFonts w:hint="eastAsia"/>
                <w:spacing w:val="-3"/>
                <w:lang w:eastAsia="zh-CN"/>
              </w:rPr>
              <w:t>度、风险分级管控</w:t>
            </w:r>
            <w:r>
              <w:rPr>
                <w:rFonts w:hint="eastAsia"/>
                <w:lang w:eastAsia="zh-CN"/>
              </w:rPr>
              <w:t>制度、安全风险公告制度、教育培训制度等。</w:t>
            </w:r>
          </w:p>
          <w:p w14:paraId="40DB56C1">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2.隐患排查治理制度至少包括：隐患排查制度、隐患</w:t>
            </w:r>
            <w:r>
              <w:rPr>
                <w:rFonts w:hint="eastAsia"/>
                <w:spacing w:val="-3"/>
                <w:lang w:eastAsia="zh-CN"/>
              </w:rPr>
              <w:t>治理制度、教育培</w:t>
            </w:r>
            <w:r>
              <w:rPr>
                <w:rFonts w:hint="eastAsia"/>
                <w:lang w:eastAsia="zh-CN"/>
              </w:rPr>
              <w:t>训制度。制度可以是一个，但应包含全部内容。</w:t>
            </w:r>
          </w:p>
          <w:p w14:paraId="5C6FFDE2">
            <w:pPr>
              <w:pStyle w:val="60"/>
              <w:keepNext w:val="0"/>
              <w:keepLines w:val="0"/>
              <w:pageBreakBefore w:val="0"/>
              <w:wordWrap/>
              <w:overflowPunct/>
              <w:topLinePunct w:val="0"/>
              <w:bidi w:val="0"/>
              <w:spacing w:line="240" w:lineRule="auto"/>
              <w:jc w:val="both"/>
              <w:rPr>
                <w:rFonts w:hint="eastAsia"/>
                <w:spacing w:val="-3"/>
                <w:lang w:eastAsia="zh-CN"/>
              </w:rPr>
            </w:pPr>
            <w:r>
              <w:rPr>
                <w:rFonts w:hint="eastAsia"/>
                <w:lang w:eastAsia="zh-CN"/>
              </w:rPr>
              <w:t>3.风险管控</w:t>
            </w:r>
            <w:r>
              <w:rPr>
                <w:rFonts w:hint="eastAsia"/>
                <w:spacing w:val="-3"/>
                <w:lang w:eastAsia="zh-CN"/>
              </w:rPr>
              <w:t>记录至少包括：风</w:t>
            </w:r>
            <w:r>
              <w:rPr>
                <w:rFonts w:hint="eastAsia"/>
                <w:lang w:eastAsia="zh-CN"/>
              </w:rPr>
              <w:t>险辨识评估清单、风险评估记录、重大风险清单、风险分级管</w:t>
            </w:r>
            <w:r>
              <w:rPr>
                <w:rFonts w:hint="eastAsia"/>
                <w:spacing w:val="-3"/>
                <w:lang w:eastAsia="zh-CN"/>
              </w:rPr>
              <w:t>控清单；</w:t>
            </w:r>
          </w:p>
          <w:p w14:paraId="6A24106C">
            <w:pPr>
              <w:pStyle w:val="60"/>
              <w:keepNext w:val="0"/>
              <w:keepLines w:val="0"/>
              <w:pageBreakBefore w:val="0"/>
              <w:wordWrap/>
              <w:overflowPunct/>
              <w:topLinePunct w:val="0"/>
              <w:bidi w:val="0"/>
              <w:spacing w:line="240" w:lineRule="auto"/>
              <w:jc w:val="both"/>
              <w:rPr>
                <w:lang w:eastAsia="zh-CN"/>
              </w:rPr>
            </w:pPr>
            <w:r>
              <w:rPr>
                <w:rFonts w:hint="eastAsia"/>
                <w:spacing w:val="-3"/>
                <w:lang w:eastAsia="zh-CN"/>
              </w:rPr>
              <w:t>4.隐患</w:t>
            </w:r>
            <w:r>
              <w:rPr>
                <w:rFonts w:hint="eastAsia"/>
                <w:spacing w:val="-6"/>
                <w:lang w:eastAsia="zh-CN"/>
              </w:rPr>
              <w:t>排查治理记录至少包括：隐患排查清单、隐患排查记录（可以含隐患整改记录、</w:t>
            </w:r>
            <w:r>
              <w:rPr>
                <w:rFonts w:hint="eastAsia"/>
                <w:lang w:eastAsia="zh-CN"/>
              </w:rPr>
              <w:t>隐患验收记录）、排查情况通报、隐患整改通知书、重</w:t>
            </w:r>
            <w:r>
              <w:rPr>
                <w:rFonts w:hint="eastAsia"/>
                <w:spacing w:val="-3"/>
                <w:lang w:eastAsia="zh-CN"/>
              </w:rPr>
              <w:t>大事故隐患记录（含排</w:t>
            </w:r>
            <w:r>
              <w:rPr>
                <w:rFonts w:hint="eastAsia"/>
                <w:spacing w:val="-1"/>
                <w:lang w:eastAsia="zh-CN"/>
              </w:rPr>
              <w:t>查记录、整改方案、复查验收记录等）。</w:t>
            </w:r>
          </w:p>
        </w:tc>
        <w:tc>
          <w:tcPr>
            <w:tcW w:w="1591" w:type="dxa"/>
            <w:tcBorders>
              <w:top w:val="single" w:color="000000" w:sz="2" w:space="0"/>
              <w:left w:val="single" w:color="000000" w:sz="2" w:space="0"/>
              <w:bottom w:val="single" w:color="000000" w:sz="2" w:space="0"/>
              <w:right w:val="single" w:color="000000" w:sz="2" w:space="0"/>
            </w:tcBorders>
            <w:vAlign w:val="center"/>
          </w:tcPr>
          <w:p w14:paraId="33105A28">
            <w:pPr>
              <w:pStyle w:val="60"/>
              <w:keepNext w:val="0"/>
              <w:keepLines w:val="0"/>
              <w:pageBreakBefore w:val="0"/>
              <w:wordWrap/>
              <w:overflowPunct/>
              <w:topLinePunct w:val="0"/>
              <w:bidi w:val="0"/>
              <w:spacing w:line="240" w:lineRule="auto"/>
              <w:jc w:val="both"/>
              <w:rPr>
                <w:rFonts w:hint="eastAsia"/>
                <w:spacing w:val="-4"/>
                <w:lang w:eastAsia="zh-CN"/>
              </w:rPr>
            </w:pPr>
            <w:r>
              <w:rPr>
                <w:rFonts w:hint="eastAsia"/>
                <w:lang w:eastAsia="zh-CN"/>
              </w:rPr>
              <w:t>1.风险管控制度和隐患排查治理制度等体系文本文件，相关</w:t>
            </w:r>
            <w:r>
              <w:rPr>
                <w:rFonts w:hint="eastAsia"/>
                <w:spacing w:val="-4"/>
                <w:lang w:eastAsia="zh-CN"/>
              </w:rPr>
              <w:t>的台账、记录。</w:t>
            </w:r>
          </w:p>
          <w:p w14:paraId="210096C1">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2.制度文件发放记录。</w:t>
            </w:r>
          </w:p>
          <w:p w14:paraId="6214F89C">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注：1.安全检查表、隐患排查表等记录，其内容满足隐患排查治理标准要求，应予认可。</w:t>
            </w:r>
          </w:p>
          <w:p w14:paraId="3C93B5CF">
            <w:pPr>
              <w:pStyle w:val="60"/>
              <w:keepNext w:val="0"/>
              <w:keepLines w:val="0"/>
              <w:pageBreakBefore w:val="0"/>
              <w:wordWrap/>
              <w:overflowPunct/>
              <w:topLinePunct w:val="0"/>
              <w:bidi w:val="0"/>
              <w:spacing w:line="240" w:lineRule="auto"/>
              <w:jc w:val="both"/>
              <w:rPr>
                <w:lang w:eastAsia="zh-CN"/>
              </w:rPr>
            </w:pPr>
            <w:r>
              <w:rPr>
                <w:rFonts w:hint="eastAsia"/>
                <w:lang w:eastAsia="zh-CN"/>
              </w:rPr>
              <w:t>2.风险管控和隐患排查治理制</w:t>
            </w:r>
            <w:r>
              <w:rPr>
                <w:rFonts w:hint="eastAsia"/>
                <w:spacing w:val="-1"/>
                <w:lang w:eastAsia="zh-CN"/>
              </w:rPr>
              <w:t>度为一个制度，但制度中包含全部内容，应予认可。</w:t>
            </w:r>
          </w:p>
        </w:tc>
      </w:tr>
      <w:tr w14:paraId="4F0C5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71" w:type="dxa"/>
            <w:vMerge w:val="continue"/>
            <w:tcBorders>
              <w:left w:val="single" w:color="000000" w:sz="2" w:space="0"/>
              <w:right w:val="single" w:color="000000" w:sz="2" w:space="0"/>
            </w:tcBorders>
            <w:vAlign w:val="center"/>
          </w:tcPr>
          <w:p w14:paraId="2508AD6D">
            <w:pPr>
              <w:pStyle w:val="60"/>
              <w:keepNext w:val="0"/>
              <w:keepLines w:val="0"/>
              <w:pageBreakBefore w:val="0"/>
              <w:wordWrap/>
              <w:overflowPunct/>
              <w:topLinePunct w:val="0"/>
              <w:bidi w:val="0"/>
              <w:spacing w:line="240" w:lineRule="auto"/>
              <w:rPr>
                <w:lang w:eastAsia="zh-CN"/>
              </w:rPr>
            </w:pPr>
          </w:p>
        </w:tc>
        <w:tc>
          <w:tcPr>
            <w:tcW w:w="912" w:type="dxa"/>
            <w:tcBorders>
              <w:top w:val="single" w:color="000000" w:sz="2" w:space="0"/>
              <w:left w:val="single" w:color="000000" w:sz="2" w:space="0"/>
              <w:right w:val="single" w:color="000000" w:sz="2" w:space="0"/>
            </w:tcBorders>
            <w:vAlign w:val="center"/>
          </w:tcPr>
          <w:p w14:paraId="56E191E1">
            <w:pPr>
              <w:pStyle w:val="60"/>
              <w:keepNext w:val="0"/>
              <w:keepLines w:val="0"/>
              <w:pageBreakBefore w:val="0"/>
              <w:wordWrap/>
              <w:overflowPunct/>
              <w:topLinePunct w:val="0"/>
              <w:bidi w:val="0"/>
              <w:spacing w:line="240" w:lineRule="auto"/>
            </w:pPr>
            <w:r>
              <w:rPr>
                <w:rFonts w:hint="eastAsia"/>
              </w:rPr>
              <w:t>3.全员培训</w:t>
            </w:r>
          </w:p>
        </w:tc>
        <w:tc>
          <w:tcPr>
            <w:tcW w:w="6048" w:type="dxa"/>
            <w:tcBorders>
              <w:top w:val="single" w:color="000000" w:sz="2" w:space="0"/>
              <w:left w:val="single" w:color="000000" w:sz="2" w:space="0"/>
              <w:right w:val="single" w:color="000000" w:sz="2" w:space="0"/>
            </w:tcBorders>
            <w:vAlign w:val="center"/>
          </w:tcPr>
          <w:p w14:paraId="307E0FB0">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lang w:eastAsia="zh-CN"/>
              </w:rPr>
              <w:t>1.施工单位应开展全员“双重预防机制”知识培训，培</w:t>
            </w:r>
            <w:r>
              <w:rPr>
                <w:rFonts w:hint="eastAsia"/>
                <w:spacing w:val="-4"/>
                <w:lang w:eastAsia="zh-CN"/>
              </w:rPr>
              <w:t>训应满足政府文件要求</w:t>
            </w:r>
            <w:r>
              <w:rPr>
                <w:rFonts w:hint="eastAsia"/>
                <w:spacing w:val="-1"/>
                <w:lang w:eastAsia="zh-CN"/>
              </w:rPr>
              <w:t>和体系运行要求。</w:t>
            </w:r>
          </w:p>
          <w:p w14:paraId="52094D74">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2.各级人员应熟悉本岗位风险点划分、风险辨识、风险</w:t>
            </w:r>
            <w:r>
              <w:rPr>
                <w:rFonts w:hint="eastAsia"/>
                <w:spacing w:val="-3"/>
                <w:lang w:eastAsia="zh-CN"/>
              </w:rPr>
              <w:t>分析评估、风险控制措</w:t>
            </w:r>
            <w:r>
              <w:rPr>
                <w:rFonts w:hint="eastAsia"/>
                <w:spacing w:val="-1"/>
                <w:lang w:eastAsia="zh-CN"/>
              </w:rPr>
              <w:t>施、风险分级管控和隐患排查治理的方法、流程、内容。</w:t>
            </w:r>
          </w:p>
          <w:p w14:paraId="23FEEEDA">
            <w:pPr>
              <w:pStyle w:val="60"/>
              <w:keepNext w:val="0"/>
              <w:keepLines w:val="0"/>
              <w:pageBreakBefore w:val="0"/>
              <w:wordWrap/>
              <w:overflowPunct/>
              <w:topLinePunct w:val="0"/>
              <w:bidi w:val="0"/>
              <w:spacing w:line="240" w:lineRule="auto"/>
              <w:jc w:val="both"/>
              <w:rPr>
                <w:lang w:eastAsia="zh-CN"/>
              </w:rPr>
            </w:pPr>
            <w:r>
              <w:rPr>
                <w:rFonts w:hint="eastAsia"/>
                <w:lang w:eastAsia="zh-CN"/>
              </w:rPr>
              <w:t>3.应全员参与“双重预防机制”建设运行。</w:t>
            </w:r>
          </w:p>
        </w:tc>
        <w:tc>
          <w:tcPr>
            <w:tcW w:w="1591" w:type="dxa"/>
            <w:tcBorders>
              <w:top w:val="single" w:color="000000" w:sz="2" w:space="0"/>
              <w:left w:val="single" w:color="000000" w:sz="2" w:space="0"/>
              <w:bottom w:val="single" w:color="000000" w:sz="2" w:space="0"/>
              <w:right w:val="single" w:color="000000" w:sz="2" w:space="0"/>
            </w:tcBorders>
            <w:vAlign w:val="center"/>
          </w:tcPr>
          <w:p w14:paraId="748988A9">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1.培训计划。</w:t>
            </w:r>
          </w:p>
          <w:p w14:paraId="715CF511">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2.培训记录、培训档案。</w:t>
            </w:r>
          </w:p>
          <w:p w14:paraId="72C6C8A5">
            <w:pPr>
              <w:pStyle w:val="60"/>
              <w:keepNext w:val="0"/>
              <w:keepLines w:val="0"/>
              <w:pageBreakBefore w:val="0"/>
              <w:wordWrap/>
              <w:overflowPunct/>
              <w:topLinePunct w:val="0"/>
              <w:bidi w:val="0"/>
              <w:spacing w:line="240" w:lineRule="auto"/>
              <w:jc w:val="both"/>
              <w:rPr>
                <w:lang w:eastAsia="zh-CN"/>
              </w:rPr>
            </w:pPr>
            <w:r>
              <w:rPr>
                <w:rFonts w:hint="eastAsia"/>
                <w:spacing w:val="-2"/>
                <w:lang w:eastAsia="zh-CN"/>
              </w:rPr>
              <w:t>3.奖惩记录。</w:t>
            </w:r>
          </w:p>
        </w:tc>
      </w:tr>
      <w:tr w14:paraId="183B5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71" w:type="dxa"/>
            <w:vMerge w:val="continue"/>
            <w:tcBorders>
              <w:left w:val="single" w:color="000000" w:sz="2" w:space="0"/>
              <w:bottom w:val="single" w:color="000000" w:sz="2" w:space="0"/>
              <w:right w:val="single" w:color="000000" w:sz="2" w:space="0"/>
            </w:tcBorders>
            <w:vAlign w:val="center"/>
          </w:tcPr>
          <w:p w14:paraId="72E2DFDB">
            <w:pPr>
              <w:pStyle w:val="60"/>
              <w:keepNext w:val="0"/>
              <w:keepLines w:val="0"/>
              <w:pageBreakBefore w:val="0"/>
              <w:wordWrap/>
              <w:overflowPunct/>
              <w:topLinePunct w:val="0"/>
              <w:bidi w:val="0"/>
              <w:spacing w:line="240" w:lineRule="auto"/>
              <w:rPr>
                <w:rFonts w:eastAsia="等线"/>
                <w:lang w:eastAsia="zh-CN"/>
              </w:rPr>
            </w:pPr>
          </w:p>
        </w:tc>
        <w:tc>
          <w:tcPr>
            <w:tcW w:w="912" w:type="dxa"/>
            <w:tcBorders>
              <w:top w:val="single" w:color="000000" w:sz="2" w:space="0"/>
              <w:left w:val="single" w:color="000000" w:sz="2" w:space="0"/>
              <w:bottom w:val="single" w:color="000000" w:sz="2" w:space="0"/>
              <w:right w:val="single" w:color="000000" w:sz="2" w:space="0"/>
            </w:tcBorders>
            <w:vAlign w:val="center"/>
          </w:tcPr>
          <w:p w14:paraId="04B2CF12">
            <w:pPr>
              <w:pStyle w:val="60"/>
              <w:keepNext w:val="0"/>
              <w:keepLines w:val="0"/>
              <w:pageBreakBefore w:val="0"/>
              <w:wordWrap/>
              <w:overflowPunct/>
              <w:topLinePunct w:val="0"/>
              <w:bidi w:val="0"/>
              <w:spacing w:line="240" w:lineRule="auto"/>
            </w:pPr>
            <w:r>
              <w:rPr>
                <w:rFonts w:hint="eastAsia"/>
              </w:rPr>
              <w:t>4.考核奖惩</w:t>
            </w:r>
          </w:p>
        </w:tc>
        <w:tc>
          <w:tcPr>
            <w:tcW w:w="6048" w:type="dxa"/>
            <w:tcBorders>
              <w:top w:val="single" w:color="000000" w:sz="2" w:space="0"/>
              <w:left w:val="single" w:color="000000" w:sz="2" w:space="0"/>
              <w:bottom w:val="single" w:color="000000" w:sz="2" w:space="0"/>
              <w:right w:val="single" w:color="000000" w:sz="2" w:space="0"/>
            </w:tcBorders>
            <w:vAlign w:val="center"/>
          </w:tcPr>
          <w:p w14:paraId="5ABE986A">
            <w:pPr>
              <w:pStyle w:val="60"/>
              <w:keepNext w:val="0"/>
              <w:keepLines w:val="0"/>
              <w:pageBreakBefore w:val="0"/>
              <w:wordWrap/>
              <w:overflowPunct/>
              <w:topLinePunct w:val="0"/>
              <w:bidi w:val="0"/>
              <w:spacing w:line="240" w:lineRule="auto"/>
              <w:jc w:val="both"/>
              <w:rPr>
                <w:lang w:eastAsia="zh-CN"/>
              </w:rPr>
            </w:pPr>
            <w:r>
              <w:rPr>
                <w:rFonts w:hint="eastAsia"/>
                <w:lang w:eastAsia="zh-CN"/>
              </w:rPr>
              <w:t>建设项目应建立“双重预防机制”考核奖惩制度，或在安全生产奖惩管理</w:t>
            </w:r>
            <w:r>
              <w:rPr>
                <w:rFonts w:hint="eastAsia"/>
                <w:spacing w:val="-4"/>
                <w:lang w:eastAsia="zh-CN"/>
              </w:rPr>
              <w:t>制度</w:t>
            </w:r>
            <w:r>
              <w:rPr>
                <w:rFonts w:hint="eastAsia"/>
                <w:spacing w:val="-1"/>
                <w:lang w:eastAsia="zh-CN"/>
              </w:rPr>
              <w:t>中涵盖相关考核奖惩的标准、频次、方式方</w:t>
            </w:r>
            <w:r>
              <w:rPr>
                <w:rFonts w:hint="eastAsia"/>
                <w:spacing w:val="-2"/>
                <w:lang w:eastAsia="zh-CN"/>
              </w:rPr>
              <w:t>法等。</w:t>
            </w:r>
          </w:p>
        </w:tc>
        <w:tc>
          <w:tcPr>
            <w:tcW w:w="1591" w:type="dxa"/>
            <w:tcBorders>
              <w:top w:val="single" w:color="000000" w:sz="2" w:space="0"/>
              <w:left w:val="single" w:color="000000" w:sz="2" w:space="0"/>
              <w:bottom w:val="single" w:color="000000" w:sz="2" w:space="0"/>
              <w:right w:val="single" w:color="000000" w:sz="2" w:space="0"/>
            </w:tcBorders>
            <w:vAlign w:val="center"/>
          </w:tcPr>
          <w:p w14:paraId="78F9EF1F">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1.“双重预防机制”考核奖惩制度或安全生产奖惩管理制度。</w:t>
            </w:r>
          </w:p>
          <w:p w14:paraId="5CEA0128">
            <w:pPr>
              <w:pStyle w:val="60"/>
              <w:keepNext w:val="0"/>
              <w:keepLines w:val="0"/>
              <w:pageBreakBefore w:val="0"/>
              <w:wordWrap/>
              <w:overflowPunct/>
              <w:topLinePunct w:val="0"/>
              <w:bidi w:val="0"/>
              <w:spacing w:line="240" w:lineRule="auto"/>
              <w:jc w:val="both"/>
              <w:rPr>
                <w:lang w:eastAsia="zh-CN"/>
              </w:rPr>
            </w:pPr>
            <w:r>
              <w:rPr>
                <w:rFonts w:hint="eastAsia"/>
                <w:spacing w:val="-2"/>
                <w:lang w:eastAsia="zh-CN"/>
              </w:rPr>
              <w:t>2.“双重预防机制”考核、奖惩记录。</w:t>
            </w:r>
          </w:p>
        </w:tc>
      </w:tr>
    </w:tbl>
    <w:p w14:paraId="38C52FD6">
      <w:pPr>
        <w:pStyle w:val="53"/>
        <w:keepNext w:val="0"/>
        <w:keepLines w:val="0"/>
        <w:pageBreakBefore w:val="0"/>
        <w:wordWrap/>
        <w:overflowPunct/>
        <w:topLinePunct w:val="0"/>
        <w:bidi w:val="0"/>
        <w:spacing w:line="240" w:lineRule="auto"/>
      </w:pPr>
      <w:r>
        <w:br w:type="page"/>
      </w:r>
    </w:p>
    <w:p w14:paraId="639345EC">
      <w:pPr>
        <w:pStyle w:val="53"/>
        <w:keepNext w:val="0"/>
        <w:keepLines w:val="0"/>
        <w:pageBreakBefore w:val="0"/>
        <w:wordWrap/>
        <w:overflowPunct/>
        <w:topLinePunct w:val="0"/>
        <w:bidi w:val="0"/>
        <w:spacing w:line="240" w:lineRule="auto"/>
      </w:pPr>
      <w:r>
        <w:rPr>
          <w:rFonts w:hint="eastAsia"/>
        </w:rPr>
        <w:t>表</w:t>
      </w:r>
      <w:r>
        <w:rPr>
          <w:rFonts w:hint="eastAsia"/>
          <w:lang w:val="en-US" w:eastAsia="zh-CN"/>
        </w:rPr>
        <w:t xml:space="preserve">G </w:t>
      </w:r>
      <w:r>
        <w:rPr>
          <w:rFonts w:hint="eastAsia"/>
        </w:rPr>
        <w:t>公路水运工程施工安全生产双重预防机制建设要点（续）</w:t>
      </w:r>
    </w:p>
    <w:tbl>
      <w:tblPr>
        <w:tblStyle w:val="46"/>
        <w:tblW w:w="94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900"/>
        <w:gridCol w:w="6084"/>
        <w:gridCol w:w="1578"/>
      </w:tblGrid>
      <w:tr w14:paraId="1AB05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trPr>
        <w:tc>
          <w:tcPr>
            <w:tcW w:w="8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C77DA4">
            <w:pPr>
              <w:pStyle w:val="59"/>
              <w:keepNext w:val="0"/>
              <w:keepLines w:val="0"/>
              <w:pageBreakBefore w:val="0"/>
              <w:wordWrap/>
              <w:overflowPunct/>
              <w:topLinePunct w:val="0"/>
              <w:bidi w:val="0"/>
              <w:spacing w:line="240" w:lineRule="auto"/>
              <w:rPr>
                <w:rFonts w:eastAsia="宋体"/>
                <w:b/>
                <w:bCs/>
              </w:rPr>
            </w:pPr>
            <w:r>
              <w:rPr>
                <w:rFonts w:hint="eastAsia" w:eastAsia="宋体"/>
                <w:b/>
                <w:bCs/>
              </w:rPr>
              <w:t>指标</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2BB0F5">
            <w:pPr>
              <w:pStyle w:val="59"/>
              <w:keepNext w:val="0"/>
              <w:keepLines w:val="0"/>
              <w:pageBreakBefore w:val="0"/>
              <w:wordWrap/>
              <w:overflowPunct/>
              <w:topLinePunct w:val="0"/>
              <w:bidi w:val="0"/>
              <w:spacing w:line="240" w:lineRule="auto"/>
              <w:rPr>
                <w:rFonts w:eastAsia="宋体"/>
                <w:b/>
                <w:bCs/>
              </w:rPr>
            </w:pPr>
            <w:r>
              <w:rPr>
                <w:rFonts w:hint="eastAsia" w:eastAsia="宋体"/>
                <w:b/>
                <w:bCs/>
              </w:rPr>
              <w:t>内容</w:t>
            </w:r>
          </w:p>
        </w:tc>
        <w:tc>
          <w:tcPr>
            <w:tcW w:w="608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305935">
            <w:pPr>
              <w:pStyle w:val="59"/>
              <w:keepNext w:val="0"/>
              <w:keepLines w:val="0"/>
              <w:pageBreakBefore w:val="0"/>
              <w:wordWrap/>
              <w:overflowPunct/>
              <w:topLinePunct w:val="0"/>
              <w:bidi w:val="0"/>
              <w:spacing w:line="240" w:lineRule="auto"/>
              <w:rPr>
                <w:rFonts w:eastAsia="宋体"/>
                <w:b/>
                <w:bCs/>
              </w:rPr>
            </w:pPr>
            <w:r>
              <w:rPr>
                <w:rFonts w:hint="eastAsia" w:eastAsia="宋体"/>
                <w:b/>
                <w:bCs/>
              </w:rPr>
              <w:t>标准</w:t>
            </w:r>
          </w:p>
        </w:tc>
        <w:tc>
          <w:tcPr>
            <w:tcW w:w="15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DB148E">
            <w:pPr>
              <w:pStyle w:val="59"/>
              <w:keepNext w:val="0"/>
              <w:keepLines w:val="0"/>
              <w:pageBreakBefore w:val="0"/>
              <w:wordWrap/>
              <w:overflowPunct/>
              <w:topLinePunct w:val="0"/>
              <w:bidi w:val="0"/>
              <w:spacing w:line="240" w:lineRule="auto"/>
              <w:rPr>
                <w:rFonts w:eastAsia="宋体"/>
                <w:b/>
                <w:bCs/>
              </w:rPr>
            </w:pPr>
            <w:r>
              <w:rPr>
                <w:rFonts w:hint="eastAsia" w:eastAsia="宋体"/>
                <w:b/>
                <w:bCs/>
              </w:rPr>
              <w:t>文档</w:t>
            </w:r>
          </w:p>
        </w:tc>
      </w:tr>
      <w:tr w14:paraId="43A45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60" w:type="dxa"/>
            <w:vMerge w:val="restart"/>
            <w:tcBorders>
              <w:top w:val="single" w:color="000000" w:sz="2" w:space="0"/>
              <w:left w:val="single" w:color="000000" w:sz="2" w:space="0"/>
              <w:right w:val="single" w:color="000000" w:sz="2" w:space="0"/>
            </w:tcBorders>
            <w:vAlign w:val="center"/>
          </w:tcPr>
          <w:p w14:paraId="26723512">
            <w:pPr>
              <w:pStyle w:val="60"/>
              <w:keepNext w:val="0"/>
              <w:keepLines w:val="0"/>
              <w:pageBreakBefore w:val="0"/>
              <w:wordWrap/>
              <w:overflowPunct/>
              <w:topLinePunct w:val="0"/>
              <w:bidi w:val="0"/>
              <w:spacing w:line="240" w:lineRule="auto"/>
            </w:pPr>
            <w:r>
              <w:rPr>
                <w:rFonts w:hint="eastAsia"/>
              </w:rPr>
              <w:t>二、安全风险</w:t>
            </w:r>
            <w:r>
              <w:rPr>
                <w:rFonts w:hint="eastAsia"/>
                <w:spacing w:val="-6"/>
              </w:rPr>
              <w:t>管控</w:t>
            </w:r>
          </w:p>
        </w:tc>
        <w:tc>
          <w:tcPr>
            <w:tcW w:w="900" w:type="dxa"/>
            <w:tcBorders>
              <w:top w:val="single" w:color="000000" w:sz="2" w:space="0"/>
              <w:left w:val="single" w:color="000000" w:sz="2" w:space="0"/>
              <w:bottom w:val="single" w:color="000000" w:sz="2" w:space="0"/>
              <w:right w:val="single" w:color="000000" w:sz="2" w:space="0"/>
            </w:tcBorders>
            <w:vAlign w:val="center"/>
          </w:tcPr>
          <w:p w14:paraId="47067FF8">
            <w:pPr>
              <w:pStyle w:val="60"/>
              <w:keepNext w:val="0"/>
              <w:keepLines w:val="0"/>
              <w:pageBreakBefore w:val="0"/>
              <w:wordWrap/>
              <w:overflowPunct/>
              <w:topLinePunct w:val="0"/>
              <w:bidi w:val="0"/>
              <w:spacing w:line="240" w:lineRule="auto"/>
            </w:pPr>
            <w:r>
              <w:rPr>
                <w:rFonts w:hint="eastAsia"/>
              </w:rPr>
              <w:t>1.总体风险评估</w:t>
            </w:r>
          </w:p>
        </w:tc>
        <w:tc>
          <w:tcPr>
            <w:tcW w:w="6084" w:type="dxa"/>
            <w:tcBorders>
              <w:top w:val="single" w:color="000000" w:sz="2" w:space="0"/>
              <w:left w:val="single" w:color="000000" w:sz="2" w:space="0"/>
              <w:bottom w:val="single" w:color="000000" w:sz="2" w:space="0"/>
              <w:right w:val="single" w:color="000000" w:sz="2" w:space="0"/>
            </w:tcBorders>
            <w:vAlign w:val="center"/>
          </w:tcPr>
          <w:p w14:paraId="47AAE61C">
            <w:pPr>
              <w:pStyle w:val="60"/>
              <w:keepNext w:val="0"/>
              <w:keepLines w:val="0"/>
              <w:pageBreakBefore w:val="0"/>
              <w:wordWrap/>
              <w:overflowPunct/>
              <w:topLinePunct w:val="0"/>
              <w:bidi w:val="0"/>
              <w:spacing w:line="240" w:lineRule="auto"/>
              <w:jc w:val="both"/>
              <w:rPr>
                <w:rFonts w:hint="eastAsia"/>
                <w:spacing w:val="-3"/>
                <w:lang w:eastAsia="zh-CN"/>
              </w:rPr>
            </w:pPr>
            <w:r>
              <w:rPr>
                <w:rFonts w:hint="eastAsia"/>
                <w:spacing w:val="-2"/>
                <w:lang w:eastAsia="zh-CN"/>
              </w:rPr>
              <w:t>1.建设单位宜在项目施工招标前完成总体</w:t>
            </w:r>
            <w:r>
              <w:rPr>
                <w:rFonts w:hint="eastAsia"/>
                <w:spacing w:val="-3"/>
                <w:lang w:eastAsia="zh-CN"/>
              </w:rPr>
              <w:t>风险评估。</w:t>
            </w:r>
          </w:p>
          <w:p w14:paraId="53975C39">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2.总体风险评估宜采用专家调查法和指标体系法。</w:t>
            </w:r>
          </w:p>
          <w:p w14:paraId="4DCDFF4D">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lang w:eastAsia="zh-CN"/>
              </w:rPr>
              <w:t>3.总体风险评估应提出主要风险控制措施建议，重点提出风险控制总体思路，</w:t>
            </w:r>
            <w:r>
              <w:rPr>
                <w:rFonts w:hint="eastAsia"/>
                <w:spacing w:val="-1"/>
                <w:lang w:eastAsia="zh-CN"/>
              </w:rPr>
              <w:t>以及安全管理力量投入、资源(财、物)配置、施工单位选择的建议。</w:t>
            </w:r>
          </w:p>
          <w:p w14:paraId="4206E73F">
            <w:pPr>
              <w:pStyle w:val="60"/>
              <w:keepNext w:val="0"/>
              <w:keepLines w:val="0"/>
              <w:pageBreakBefore w:val="0"/>
              <w:wordWrap/>
              <w:overflowPunct/>
              <w:topLinePunct w:val="0"/>
              <w:bidi w:val="0"/>
              <w:spacing w:line="240" w:lineRule="auto"/>
              <w:jc w:val="both"/>
            </w:pPr>
            <w:r>
              <w:rPr>
                <w:rFonts w:hint="eastAsia" w:eastAsia="宋体"/>
                <w:lang w:val="en-US" w:eastAsia="zh-CN"/>
              </w:rPr>
              <w:t>4</w:t>
            </w:r>
            <w:r>
              <w:rPr>
                <w:rFonts w:hint="eastAsia"/>
              </w:rPr>
              <w:t>.总体风险评估报告编制完成后应进行评审。</w:t>
            </w:r>
          </w:p>
        </w:tc>
        <w:tc>
          <w:tcPr>
            <w:tcW w:w="1578" w:type="dxa"/>
            <w:tcBorders>
              <w:top w:val="single" w:color="000000" w:sz="2" w:space="0"/>
              <w:left w:val="single" w:color="000000" w:sz="2" w:space="0"/>
              <w:bottom w:val="single" w:color="000000" w:sz="2" w:space="0"/>
              <w:right w:val="single" w:color="000000" w:sz="2" w:space="0"/>
            </w:tcBorders>
            <w:vAlign w:val="center"/>
          </w:tcPr>
          <w:p w14:paraId="43B9A2B9">
            <w:pPr>
              <w:pStyle w:val="60"/>
              <w:keepNext w:val="0"/>
              <w:keepLines w:val="0"/>
              <w:pageBreakBefore w:val="0"/>
              <w:wordWrap/>
              <w:overflowPunct/>
              <w:topLinePunct w:val="0"/>
              <w:bidi w:val="0"/>
              <w:spacing w:line="240" w:lineRule="auto"/>
            </w:pPr>
            <w:r>
              <w:rPr>
                <w:rFonts w:hint="eastAsia"/>
              </w:rPr>
              <w:t>总体风险评估报告。</w:t>
            </w:r>
          </w:p>
        </w:tc>
      </w:tr>
      <w:tr w14:paraId="4293F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60" w:type="dxa"/>
            <w:vMerge w:val="continue"/>
            <w:tcBorders>
              <w:left w:val="single" w:color="000000" w:sz="2" w:space="0"/>
              <w:right w:val="single" w:color="000000" w:sz="2" w:space="0"/>
            </w:tcBorders>
            <w:vAlign w:val="center"/>
          </w:tcPr>
          <w:p w14:paraId="13C1F083">
            <w:pPr>
              <w:pStyle w:val="60"/>
              <w:keepNext w:val="0"/>
              <w:keepLines w:val="0"/>
              <w:pageBreakBefore w:val="0"/>
              <w:wordWrap/>
              <w:overflowPunct/>
              <w:topLinePunct w:val="0"/>
              <w:bidi w:val="0"/>
              <w:spacing w:line="240" w:lineRule="auto"/>
            </w:pPr>
          </w:p>
        </w:tc>
        <w:tc>
          <w:tcPr>
            <w:tcW w:w="900" w:type="dxa"/>
            <w:tcBorders>
              <w:top w:val="single" w:color="000000" w:sz="2" w:space="0"/>
              <w:left w:val="single" w:color="000000" w:sz="2" w:space="0"/>
              <w:bottom w:val="single" w:color="000000" w:sz="2" w:space="0"/>
              <w:right w:val="single" w:color="000000" w:sz="2" w:space="0"/>
            </w:tcBorders>
            <w:vAlign w:val="center"/>
          </w:tcPr>
          <w:p w14:paraId="30203C8C">
            <w:pPr>
              <w:pStyle w:val="60"/>
              <w:keepNext w:val="0"/>
              <w:keepLines w:val="0"/>
              <w:pageBreakBefore w:val="0"/>
              <w:wordWrap/>
              <w:overflowPunct/>
              <w:topLinePunct w:val="0"/>
              <w:bidi w:val="0"/>
              <w:spacing w:line="240" w:lineRule="auto"/>
            </w:pPr>
            <w:r>
              <w:rPr>
                <w:rFonts w:hint="eastAsia"/>
              </w:rPr>
              <w:t>2.专项风险评估</w:t>
            </w:r>
          </w:p>
        </w:tc>
        <w:tc>
          <w:tcPr>
            <w:tcW w:w="6084" w:type="dxa"/>
            <w:tcBorders>
              <w:top w:val="single" w:color="000000" w:sz="2" w:space="0"/>
              <w:left w:val="single" w:color="000000" w:sz="2" w:space="0"/>
              <w:bottom w:val="single" w:color="000000" w:sz="2" w:space="0"/>
              <w:right w:val="single" w:color="000000" w:sz="2" w:space="0"/>
            </w:tcBorders>
            <w:vAlign w:val="center"/>
          </w:tcPr>
          <w:p w14:paraId="7D89EC98">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1.专项风险评估由施工单位组织开展。</w:t>
            </w:r>
          </w:p>
          <w:p w14:paraId="5F3DA41C">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2.专项风险评估包括施工前专项风险评估、施工过程专项风险评估和风险控制预期效果评价等环节，贯穿整个施工过程。</w:t>
            </w:r>
          </w:p>
          <w:p w14:paraId="76C68B5D">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3.分部分项工程开工前，应完成施工前专项风险评估。</w:t>
            </w:r>
          </w:p>
          <w:p w14:paraId="5732EA8C">
            <w:pPr>
              <w:pStyle w:val="60"/>
              <w:keepNext w:val="0"/>
              <w:keepLines w:val="0"/>
              <w:pageBreakBefore w:val="0"/>
              <w:wordWrap/>
              <w:overflowPunct/>
              <w:topLinePunct w:val="0"/>
              <w:bidi w:val="0"/>
              <w:spacing w:line="240" w:lineRule="auto"/>
              <w:jc w:val="both"/>
            </w:pPr>
            <w:r>
              <w:rPr>
                <w:rFonts w:hint="eastAsia" w:eastAsia="宋体"/>
                <w:lang w:val="en-US" w:eastAsia="zh-CN"/>
              </w:rPr>
              <w:t>4</w:t>
            </w:r>
            <w:r>
              <w:rPr>
                <w:rFonts w:hint="eastAsia"/>
              </w:rPr>
              <w:t>.专项风险评估报告编制完成后应进行评审。</w:t>
            </w:r>
          </w:p>
        </w:tc>
        <w:tc>
          <w:tcPr>
            <w:tcW w:w="1578" w:type="dxa"/>
            <w:tcBorders>
              <w:top w:val="single" w:color="000000" w:sz="2" w:space="0"/>
              <w:left w:val="single" w:color="000000" w:sz="2" w:space="0"/>
              <w:bottom w:val="single" w:color="000000" w:sz="2" w:space="0"/>
              <w:right w:val="single" w:color="000000" w:sz="2" w:space="0"/>
            </w:tcBorders>
            <w:vAlign w:val="center"/>
          </w:tcPr>
          <w:p w14:paraId="2774B016">
            <w:pPr>
              <w:pStyle w:val="60"/>
              <w:keepNext w:val="0"/>
              <w:keepLines w:val="0"/>
              <w:pageBreakBefore w:val="0"/>
              <w:wordWrap/>
              <w:overflowPunct/>
              <w:topLinePunct w:val="0"/>
              <w:bidi w:val="0"/>
              <w:spacing w:line="240" w:lineRule="auto"/>
            </w:pPr>
            <w:r>
              <w:rPr>
                <w:rFonts w:hint="eastAsia"/>
              </w:rPr>
              <w:t>专项风险评估报告。</w:t>
            </w:r>
          </w:p>
        </w:tc>
      </w:tr>
      <w:tr w14:paraId="47C7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60" w:type="dxa"/>
            <w:vMerge w:val="continue"/>
            <w:tcBorders>
              <w:left w:val="single" w:color="000000" w:sz="2" w:space="0"/>
              <w:right w:val="single" w:color="000000" w:sz="2" w:space="0"/>
            </w:tcBorders>
            <w:vAlign w:val="center"/>
          </w:tcPr>
          <w:p w14:paraId="415394E3">
            <w:pPr>
              <w:pStyle w:val="60"/>
              <w:keepNext w:val="0"/>
              <w:keepLines w:val="0"/>
              <w:pageBreakBefore w:val="0"/>
              <w:wordWrap/>
              <w:overflowPunct/>
              <w:topLinePunct w:val="0"/>
              <w:bidi w:val="0"/>
              <w:spacing w:line="240" w:lineRule="auto"/>
            </w:pPr>
          </w:p>
        </w:tc>
        <w:tc>
          <w:tcPr>
            <w:tcW w:w="900" w:type="dxa"/>
            <w:tcBorders>
              <w:top w:val="single" w:color="000000" w:sz="2" w:space="0"/>
              <w:left w:val="single" w:color="000000" w:sz="2" w:space="0"/>
              <w:bottom w:val="single" w:color="000000" w:sz="2" w:space="0"/>
              <w:right w:val="single" w:color="000000" w:sz="2" w:space="0"/>
            </w:tcBorders>
            <w:vAlign w:val="center"/>
          </w:tcPr>
          <w:p w14:paraId="42E3C6DE">
            <w:pPr>
              <w:pStyle w:val="60"/>
              <w:keepNext w:val="0"/>
              <w:keepLines w:val="0"/>
              <w:pageBreakBefore w:val="0"/>
              <w:wordWrap/>
              <w:overflowPunct/>
              <w:topLinePunct w:val="0"/>
              <w:bidi w:val="0"/>
              <w:spacing w:line="240" w:lineRule="auto"/>
            </w:pPr>
            <w:r>
              <w:rPr>
                <w:rFonts w:hint="eastAsia"/>
              </w:rPr>
              <w:t>3.风险辨识</w:t>
            </w:r>
          </w:p>
        </w:tc>
        <w:tc>
          <w:tcPr>
            <w:tcW w:w="6084" w:type="dxa"/>
            <w:tcBorders>
              <w:top w:val="single" w:color="000000" w:sz="2" w:space="0"/>
              <w:left w:val="single" w:color="000000" w:sz="2" w:space="0"/>
              <w:bottom w:val="single" w:color="000000" w:sz="2" w:space="0"/>
              <w:right w:val="single" w:color="000000" w:sz="2" w:space="0"/>
            </w:tcBorders>
            <w:vAlign w:val="center"/>
          </w:tcPr>
          <w:p w14:paraId="5FA08BCF">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1.安全风险辨识应采用适宜的方法和程序，且与现场实际相符。</w:t>
            </w:r>
          </w:p>
          <w:p w14:paraId="26413D0F">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2.施工单位应全方位、全过程辨识车辆装备、设备设施</w:t>
            </w:r>
            <w:r>
              <w:rPr>
                <w:rFonts w:hint="eastAsia"/>
                <w:spacing w:val="-3"/>
                <w:lang w:eastAsia="zh-CN"/>
              </w:rPr>
              <w:t>、作业环境、人员行为</w:t>
            </w:r>
            <w:r>
              <w:rPr>
                <w:rFonts w:hint="eastAsia"/>
                <w:lang w:eastAsia="zh-CN"/>
              </w:rPr>
              <w:t>和安全管理等方面存在的安全风险。</w:t>
            </w:r>
          </w:p>
          <w:p w14:paraId="72626F4B">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3.应针对每个风险点，逐项进行风险辨识。</w:t>
            </w:r>
          </w:p>
          <w:p w14:paraId="763FCC1A">
            <w:pPr>
              <w:pStyle w:val="60"/>
              <w:keepNext w:val="0"/>
              <w:keepLines w:val="0"/>
              <w:pageBreakBefore w:val="0"/>
              <w:wordWrap/>
              <w:overflowPunct/>
              <w:topLinePunct w:val="0"/>
              <w:bidi w:val="0"/>
              <w:spacing w:line="240" w:lineRule="auto"/>
              <w:jc w:val="both"/>
              <w:rPr>
                <w:lang w:eastAsia="zh-CN"/>
              </w:rPr>
            </w:pPr>
            <w:r>
              <w:rPr>
                <w:rFonts w:hint="eastAsia"/>
                <w:lang w:eastAsia="zh-CN"/>
              </w:rPr>
              <w:t>4.每个风险点的每类风险事件的致险因素从人的因素、设备设</w:t>
            </w:r>
            <w:r>
              <w:rPr>
                <w:rFonts w:hint="eastAsia"/>
                <w:spacing w:val="-3"/>
                <w:lang w:eastAsia="zh-CN"/>
              </w:rPr>
              <w:t>施因素、环境因</w:t>
            </w:r>
            <w:r>
              <w:rPr>
                <w:rFonts w:hint="eastAsia"/>
                <w:lang w:eastAsia="zh-CN"/>
              </w:rPr>
              <w:t>素、管理因素等方面进行分析。</w:t>
            </w:r>
          </w:p>
        </w:tc>
        <w:tc>
          <w:tcPr>
            <w:tcW w:w="1578" w:type="dxa"/>
            <w:tcBorders>
              <w:top w:val="single" w:color="000000" w:sz="2" w:space="0"/>
              <w:left w:val="single" w:color="000000" w:sz="2" w:space="0"/>
              <w:bottom w:val="single" w:color="000000" w:sz="2" w:space="0"/>
              <w:right w:val="single" w:color="000000" w:sz="2" w:space="0"/>
            </w:tcBorders>
            <w:vAlign w:val="center"/>
          </w:tcPr>
          <w:p w14:paraId="19ED8302">
            <w:pPr>
              <w:pStyle w:val="60"/>
              <w:keepNext w:val="0"/>
              <w:keepLines w:val="0"/>
              <w:pageBreakBefore w:val="0"/>
              <w:wordWrap/>
              <w:overflowPunct/>
              <w:topLinePunct w:val="0"/>
              <w:bidi w:val="0"/>
              <w:spacing w:line="240" w:lineRule="auto"/>
            </w:pPr>
            <w:r>
              <w:rPr>
                <w:rFonts w:hint="eastAsia"/>
              </w:rPr>
              <w:t>风险辨识清单。</w:t>
            </w:r>
          </w:p>
        </w:tc>
      </w:tr>
      <w:tr w14:paraId="3F9AA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60" w:type="dxa"/>
            <w:vMerge w:val="continue"/>
            <w:tcBorders>
              <w:left w:val="single" w:color="000000" w:sz="2" w:space="0"/>
              <w:right w:val="single" w:color="000000" w:sz="2" w:space="0"/>
            </w:tcBorders>
            <w:vAlign w:val="center"/>
          </w:tcPr>
          <w:p w14:paraId="44FC344A">
            <w:pPr>
              <w:keepNext w:val="0"/>
              <w:keepLines w:val="0"/>
              <w:pageBreakBefore w:val="0"/>
              <w:wordWrap/>
              <w:overflowPunct/>
              <w:topLinePunct w:val="0"/>
              <w:bidi w:val="0"/>
              <w:spacing w:line="240" w:lineRule="auto"/>
              <w:rPr>
                <w:rFonts w:eastAsia="Times New Roman" w:cs="Arial"/>
                <w:color w:val="000000"/>
                <w:lang w:eastAsia="en-US"/>
              </w:rPr>
            </w:pPr>
          </w:p>
        </w:tc>
        <w:tc>
          <w:tcPr>
            <w:tcW w:w="900" w:type="dxa"/>
            <w:tcBorders>
              <w:top w:val="single" w:color="000000" w:sz="2" w:space="0"/>
              <w:left w:val="single" w:color="000000" w:sz="2" w:space="0"/>
              <w:bottom w:val="single" w:color="000000" w:sz="2" w:space="0"/>
              <w:right w:val="single" w:color="000000" w:sz="2" w:space="0"/>
            </w:tcBorders>
            <w:vAlign w:val="center"/>
          </w:tcPr>
          <w:p w14:paraId="5DEFF14C">
            <w:pPr>
              <w:pStyle w:val="60"/>
              <w:keepNext w:val="0"/>
              <w:keepLines w:val="0"/>
              <w:pageBreakBefore w:val="0"/>
              <w:wordWrap/>
              <w:overflowPunct/>
              <w:topLinePunct w:val="0"/>
              <w:bidi w:val="0"/>
              <w:spacing w:line="240" w:lineRule="auto"/>
            </w:pPr>
            <w:r>
              <w:rPr>
                <w:rFonts w:hint="eastAsia"/>
              </w:rPr>
              <w:t>4.风险评估</w:t>
            </w:r>
          </w:p>
        </w:tc>
        <w:tc>
          <w:tcPr>
            <w:tcW w:w="6084" w:type="dxa"/>
            <w:tcBorders>
              <w:top w:val="single" w:color="000000" w:sz="2" w:space="0"/>
              <w:left w:val="single" w:color="000000" w:sz="2" w:space="0"/>
              <w:bottom w:val="single" w:color="000000" w:sz="2" w:space="0"/>
              <w:right w:val="single" w:color="000000" w:sz="2" w:space="0"/>
            </w:tcBorders>
            <w:vAlign w:val="center"/>
          </w:tcPr>
          <w:p w14:paraId="695D3539">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1.应选择合适的安全风险评估方法，定期对所辨识出的存在安全风险的作业活动、设备设施等进行评估。</w:t>
            </w:r>
          </w:p>
          <w:p w14:paraId="4F85E9E3">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2.风险分析评估应坚持“从严从高”的原则，参与评估人员应熟知评估准则，取值准确，科学合理分析评估。</w:t>
            </w:r>
          </w:p>
          <w:p w14:paraId="106C88C6">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3.在进行安全风险评估时，至少应从影响人、财产和坏境三个方面的可能性和严重程度进行分析。</w:t>
            </w:r>
          </w:p>
          <w:p w14:paraId="3A2D1A23">
            <w:pPr>
              <w:pStyle w:val="60"/>
              <w:keepNext w:val="0"/>
              <w:keepLines w:val="0"/>
              <w:pageBreakBefore w:val="0"/>
              <w:wordWrap/>
              <w:overflowPunct/>
              <w:topLinePunct w:val="0"/>
              <w:bidi w:val="0"/>
              <w:spacing w:line="240" w:lineRule="auto"/>
              <w:jc w:val="both"/>
              <w:rPr>
                <w:lang w:eastAsia="zh-CN"/>
              </w:rPr>
            </w:pPr>
            <w:r>
              <w:rPr>
                <w:rFonts w:hint="eastAsia"/>
                <w:lang w:eastAsia="zh-CN"/>
              </w:rPr>
              <w:t>4.对于风险等级高，或企业不可接受的风险，应通过人、财、物、技术等方面的投入，降低风险等级；增加风险管控措施后应重新进行分析评估，直至实际风险可以接受。</w:t>
            </w:r>
          </w:p>
        </w:tc>
        <w:tc>
          <w:tcPr>
            <w:tcW w:w="1578" w:type="dxa"/>
            <w:tcBorders>
              <w:top w:val="single" w:color="000000" w:sz="2" w:space="0"/>
              <w:left w:val="single" w:color="000000" w:sz="2" w:space="0"/>
              <w:bottom w:val="single" w:color="000000" w:sz="2" w:space="0"/>
              <w:right w:val="single" w:color="000000" w:sz="2" w:space="0"/>
            </w:tcBorders>
            <w:vAlign w:val="center"/>
          </w:tcPr>
          <w:p w14:paraId="4FE52BAD">
            <w:pPr>
              <w:pStyle w:val="60"/>
              <w:keepNext w:val="0"/>
              <w:keepLines w:val="0"/>
              <w:pageBreakBefore w:val="0"/>
              <w:wordWrap/>
              <w:overflowPunct/>
              <w:topLinePunct w:val="0"/>
              <w:bidi w:val="0"/>
              <w:spacing w:line="240" w:lineRule="auto"/>
              <w:rPr>
                <w:rFonts w:hint="eastAsia"/>
                <w:lang w:eastAsia="zh-CN"/>
              </w:rPr>
            </w:pPr>
            <w:r>
              <w:rPr>
                <w:rFonts w:hint="eastAsia"/>
                <w:lang w:eastAsia="zh-CN"/>
              </w:rPr>
              <w:t>1.风险评估记录。</w:t>
            </w:r>
          </w:p>
          <w:p w14:paraId="1ADD8742">
            <w:pPr>
              <w:pStyle w:val="60"/>
              <w:keepNext w:val="0"/>
              <w:keepLines w:val="0"/>
              <w:pageBreakBefore w:val="0"/>
              <w:wordWrap/>
              <w:overflowPunct/>
              <w:topLinePunct w:val="0"/>
              <w:bidi w:val="0"/>
              <w:spacing w:line="240" w:lineRule="auto"/>
              <w:rPr>
                <w:lang w:eastAsia="zh-CN"/>
              </w:rPr>
            </w:pPr>
            <w:r>
              <w:rPr>
                <w:rFonts w:hint="eastAsia"/>
                <w:lang w:eastAsia="zh-CN"/>
              </w:rPr>
              <w:t>2.重大风险清单。</w:t>
            </w:r>
          </w:p>
        </w:tc>
      </w:tr>
      <w:tr w14:paraId="06E00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60" w:type="dxa"/>
            <w:vMerge w:val="continue"/>
            <w:tcBorders>
              <w:left w:val="single" w:color="000000" w:sz="2" w:space="0"/>
              <w:right w:val="single" w:color="000000" w:sz="2" w:space="0"/>
            </w:tcBorders>
            <w:vAlign w:val="center"/>
          </w:tcPr>
          <w:p w14:paraId="2C693908">
            <w:pPr>
              <w:keepNext w:val="0"/>
              <w:keepLines w:val="0"/>
              <w:pageBreakBefore w:val="0"/>
              <w:wordWrap/>
              <w:overflowPunct/>
              <w:topLinePunct w:val="0"/>
              <w:bidi w:val="0"/>
              <w:spacing w:line="240" w:lineRule="auto"/>
              <w:rPr>
                <w:rFonts w:eastAsia="Times New Roman" w:cs="Arial"/>
                <w:color w:val="000000"/>
                <w:lang w:eastAsia="en-US"/>
              </w:rPr>
            </w:pPr>
          </w:p>
        </w:tc>
        <w:tc>
          <w:tcPr>
            <w:tcW w:w="900" w:type="dxa"/>
            <w:tcBorders>
              <w:top w:val="single" w:color="000000" w:sz="2" w:space="0"/>
              <w:left w:val="single" w:color="000000" w:sz="2" w:space="0"/>
              <w:bottom w:val="single" w:color="000000" w:sz="2" w:space="0"/>
              <w:right w:val="single" w:color="000000" w:sz="2" w:space="0"/>
            </w:tcBorders>
            <w:vAlign w:val="center"/>
          </w:tcPr>
          <w:p w14:paraId="193A79E9">
            <w:pPr>
              <w:pStyle w:val="60"/>
              <w:keepNext w:val="0"/>
              <w:keepLines w:val="0"/>
              <w:pageBreakBefore w:val="0"/>
              <w:wordWrap/>
              <w:overflowPunct/>
              <w:topLinePunct w:val="0"/>
              <w:bidi w:val="0"/>
              <w:spacing w:line="240" w:lineRule="auto"/>
              <w:ind w:firstLine="0" w:firstLineChars="0"/>
              <w:rPr>
                <w:rFonts w:hint="eastAsia"/>
              </w:rPr>
            </w:pPr>
            <w:r>
              <w:rPr>
                <w:rFonts w:hint="eastAsia"/>
              </w:rPr>
              <w:t>5.风险分级管控</w:t>
            </w:r>
          </w:p>
        </w:tc>
        <w:tc>
          <w:tcPr>
            <w:tcW w:w="6084" w:type="dxa"/>
            <w:tcBorders>
              <w:top w:val="single" w:color="000000" w:sz="2" w:space="0"/>
              <w:left w:val="single" w:color="000000" w:sz="2" w:space="0"/>
              <w:bottom w:val="single" w:color="000000" w:sz="2" w:space="0"/>
              <w:right w:val="single" w:color="000000" w:sz="2" w:space="0"/>
            </w:tcBorders>
            <w:vAlign w:val="center"/>
          </w:tcPr>
          <w:p w14:paraId="715A04CC">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1.应根据风险评估的结果，依据相关法律、法规、规章、政府文件、标准、规范、事故案例、企业规章制度及操作规程等，选择工程技术措施、管理控制措施、个体防护措施、应急措施等，对安全风险进行控制。</w:t>
            </w:r>
          </w:p>
          <w:p w14:paraId="25C83437">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应根据安全风险评估结果及生产经营状况等，确定相应的安全风险等级，并综合考虑管控资源、管控能力、管控措施复杂及难易程度，合理确定各等级风险的管控层级，实施分级、分层、分类、分专业的安全风险差异化动态管理。</w:t>
            </w:r>
          </w:p>
          <w:p w14:paraId="0609F981">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3.应建立风险分级管控清单，明确风险管控责任单位、责任人、管控责任、风险管控措施，尤其要强化对存在重大安全风险的设施设备、生产区域、岗位的重点管控。</w:t>
            </w:r>
          </w:p>
          <w:p w14:paraId="64639F10">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lang w:eastAsia="zh-CN"/>
              </w:rPr>
              <w:t>4.应将安全风险评估结果及所采取的控制措施告知相关从业人</w:t>
            </w:r>
            <w:r>
              <w:rPr>
                <w:rFonts w:hint="eastAsia"/>
                <w:spacing w:val="-3"/>
                <w:lang w:eastAsia="zh-CN"/>
              </w:rPr>
              <w:t>员，使其熟悉工</w:t>
            </w:r>
            <w:r>
              <w:rPr>
                <w:rFonts w:hint="eastAsia"/>
                <w:lang w:eastAsia="zh-CN"/>
              </w:rPr>
              <w:t>作岗位和作业环境中存在的安全风险，掌握、落实</w:t>
            </w:r>
            <w:r>
              <w:rPr>
                <w:rFonts w:hint="eastAsia"/>
                <w:spacing w:val="-1"/>
                <w:lang w:eastAsia="zh-CN"/>
              </w:rPr>
              <w:t>应采取的控制措施。</w:t>
            </w:r>
          </w:p>
          <w:p w14:paraId="3DF9CB90">
            <w:pPr>
              <w:pStyle w:val="60"/>
              <w:keepNext w:val="0"/>
              <w:keepLines w:val="0"/>
              <w:pageBreakBefore w:val="0"/>
              <w:wordWrap/>
              <w:overflowPunct/>
              <w:topLinePunct w:val="0"/>
              <w:bidi w:val="0"/>
              <w:spacing w:line="240" w:lineRule="auto"/>
              <w:jc w:val="both"/>
              <w:rPr>
                <w:rFonts w:hint="eastAsia"/>
                <w:spacing w:val="-2"/>
                <w:lang w:eastAsia="zh-CN"/>
              </w:rPr>
            </w:pPr>
            <w:r>
              <w:rPr>
                <w:rFonts w:hint="eastAsia"/>
                <w:lang w:eastAsia="zh-CN"/>
              </w:rPr>
              <w:t>5.依据安全风险类别和等级建立安全风险“红橙黄蓝”四</w:t>
            </w:r>
            <w:r>
              <w:rPr>
                <w:rFonts w:hint="eastAsia"/>
                <w:spacing w:val="-2"/>
                <w:lang w:eastAsia="zh-CN"/>
              </w:rPr>
              <w:t>色分布图。</w:t>
            </w:r>
          </w:p>
          <w:p w14:paraId="4FF26781">
            <w:pPr>
              <w:pStyle w:val="60"/>
              <w:keepNext w:val="0"/>
              <w:keepLines w:val="0"/>
              <w:pageBreakBefore w:val="0"/>
              <w:wordWrap/>
              <w:overflowPunct/>
              <w:topLinePunct w:val="0"/>
              <w:bidi w:val="0"/>
              <w:spacing w:line="240" w:lineRule="auto"/>
              <w:ind w:firstLine="0" w:firstLineChars="0"/>
              <w:jc w:val="both"/>
              <w:rPr>
                <w:rFonts w:hint="eastAsia"/>
                <w:lang w:eastAsia="zh-CN"/>
              </w:rPr>
            </w:pPr>
            <w:r>
              <w:rPr>
                <w:rFonts w:hint="eastAsia"/>
                <w:spacing w:val="3"/>
                <w:lang w:eastAsia="zh-CN"/>
              </w:rPr>
              <w:t>6.在醒目位置和重点区域分别设置安全风险公告栏，制作岗位安全</w:t>
            </w:r>
            <w:r>
              <w:rPr>
                <w:rFonts w:hint="eastAsia"/>
                <w:spacing w:val="2"/>
                <w:lang w:eastAsia="zh-CN"/>
              </w:rPr>
              <w:t>风险告知</w:t>
            </w:r>
            <w:r>
              <w:rPr>
                <w:rFonts w:hint="eastAsia"/>
                <w:lang w:eastAsia="zh-CN"/>
              </w:rPr>
              <w:t>。对存在重大安全风险的工作场</w:t>
            </w:r>
            <w:r>
              <w:rPr>
                <w:rFonts w:hint="eastAsia"/>
                <w:spacing w:val="-3"/>
                <w:lang w:eastAsia="zh-CN"/>
              </w:rPr>
              <w:t>所和岗位，要设置明显</w:t>
            </w:r>
            <w:r>
              <w:rPr>
                <w:rFonts w:hint="eastAsia"/>
                <w:spacing w:val="-1"/>
                <w:lang w:eastAsia="zh-CN"/>
              </w:rPr>
              <w:t>警示标志，并强化危险源监测和预警。</w:t>
            </w:r>
          </w:p>
        </w:tc>
        <w:tc>
          <w:tcPr>
            <w:tcW w:w="1578" w:type="dxa"/>
            <w:tcBorders>
              <w:top w:val="single" w:color="000000" w:sz="2" w:space="0"/>
              <w:left w:val="single" w:color="000000" w:sz="2" w:space="0"/>
              <w:bottom w:val="single" w:color="000000" w:sz="2" w:space="0"/>
              <w:right w:val="single" w:color="000000" w:sz="2" w:space="0"/>
            </w:tcBorders>
            <w:vAlign w:val="center"/>
          </w:tcPr>
          <w:p w14:paraId="55E97D46">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1.机构设置文件、组织机构网络图或岗位安全责任制文件。</w:t>
            </w:r>
          </w:p>
          <w:p w14:paraId="1D1882AD">
            <w:pPr>
              <w:pStyle w:val="60"/>
              <w:keepNext w:val="0"/>
              <w:keepLines w:val="0"/>
              <w:pageBreakBefore w:val="0"/>
              <w:wordWrap/>
              <w:overflowPunct/>
              <w:topLinePunct w:val="0"/>
              <w:bidi w:val="0"/>
              <w:spacing w:line="240" w:lineRule="auto"/>
              <w:jc w:val="both"/>
              <w:rPr>
                <w:rFonts w:hint="eastAsia"/>
                <w:lang w:eastAsia="zh-CN"/>
              </w:rPr>
            </w:pPr>
            <w:r>
              <w:rPr>
                <w:rFonts w:hint="eastAsia"/>
                <w:lang w:val="en-US" w:eastAsia="zh-CN"/>
              </w:rPr>
              <w:t>2</w:t>
            </w:r>
            <w:r>
              <w:rPr>
                <w:rFonts w:hint="eastAsia"/>
                <w:lang w:eastAsia="zh-CN"/>
              </w:rPr>
              <w:t>.风险辨识评估清单。</w:t>
            </w:r>
          </w:p>
          <w:p w14:paraId="6A348803">
            <w:pPr>
              <w:pStyle w:val="60"/>
              <w:keepNext w:val="0"/>
              <w:keepLines w:val="0"/>
              <w:pageBreakBefore w:val="0"/>
              <w:wordWrap/>
              <w:overflowPunct/>
              <w:topLinePunct w:val="0"/>
              <w:bidi w:val="0"/>
              <w:spacing w:line="240" w:lineRule="auto"/>
              <w:jc w:val="both"/>
              <w:rPr>
                <w:rFonts w:hint="eastAsia"/>
                <w:lang w:eastAsia="zh-CN"/>
              </w:rPr>
            </w:pPr>
            <w:r>
              <w:rPr>
                <w:rFonts w:hint="eastAsia"/>
                <w:lang w:val="en-US" w:eastAsia="zh-CN"/>
              </w:rPr>
              <w:t>3</w:t>
            </w:r>
            <w:r>
              <w:rPr>
                <w:rFonts w:hint="eastAsia"/>
                <w:lang w:eastAsia="zh-CN"/>
              </w:rPr>
              <w:t>.风险评估记录。</w:t>
            </w:r>
          </w:p>
          <w:p w14:paraId="70EB497C">
            <w:pPr>
              <w:pStyle w:val="60"/>
              <w:keepNext w:val="0"/>
              <w:keepLines w:val="0"/>
              <w:pageBreakBefore w:val="0"/>
              <w:wordWrap/>
              <w:overflowPunct/>
              <w:topLinePunct w:val="0"/>
              <w:bidi w:val="0"/>
              <w:spacing w:line="240" w:lineRule="auto"/>
              <w:jc w:val="both"/>
              <w:rPr>
                <w:rFonts w:hint="eastAsia"/>
              </w:rPr>
            </w:pPr>
            <w:r>
              <w:rPr>
                <w:rFonts w:hint="eastAsia" w:eastAsia="宋体"/>
                <w:lang w:val="en-US" w:eastAsia="zh-CN"/>
              </w:rPr>
              <w:t>4</w:t>
            </w:r>
            <w:r>
              <w:rPr>
                <w:rFonts w:hint="eastAsia"/>
              </w:rPr>
              <w:t>.重大风险清单。</w:t>
            </w:r>
          </w:p>
          <w:p w14:paraId="2F21E314">
            <w:pPr>
              <w:pStyle w:val="60"/>
              <w:keepNext w:val="0"/>
              <w:keepLines w:val="0"/>
              <w:pageBreakBefore w:val="0"/>
              <w:wordWrap/>
              <w:overflowPunct/>
              <w:topLinePunct w:val="0"/>
              <w:bidi w:val="0"/>
              <w:spacing w:line="240" w:lineRule="auto"/>
              <w:ind w:firstLine="0" w:firstLineChars="0"/>
              <w:jc w:val="both"/>
              <w:rPr>
                <w:rFonts w:hint="eastAsia"/>
                <w:lang w:eastAsia="zh-CN"/>
              </w:rPr>
            </w:pPr>
            <w:r>
              <w:rPr>
                <w:rFonts w:hint="eastAsia" w:eastAsia="宋体"/>
                <w:lang w:val="en-US" w:eastAsia="zh-CN"/>
              </w:rPr>
              <w:t>5</w:t>
            </w:r>
            <w:r>
              <w:rPr>
                <w:rFonts w:hint="eastAsia"/>
              </w:rPr>
              <w:t>.风险分级管控清单。</w:t>
            </w:r>
          </w:p>
        </w:tc>
      </w:tr>
      <w:tr w14:paraId="56559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60" w:type="dxa"/>
            <w:vMerge w:val="continue"/>
            <w:tcBorders>
              <w:left w:val="single" w:color="000000" w:sz="2" w:space="0"/>
              <w:bottom w:val="single" w:color="000000" w:sz="2" w:space="0"/>
              <w:right w:val="single" w:color="000000" w:sz="2" w:space="0"/>
            </w:tcBorders>
            <w:vAlign w:val="center"/>
          </w:tcPr>
          <w:p w14:paraId="3D4B83CE">
            <w:pPr>
              <w:keepNext w:val="0"/>
              <w:keepLines w:val="0"/>
              <w:pageBreakBefore w:val="0"/>
              <w:wordWrap/>
              <w:overflowPunct/>
              <w:topLinePunct w:val="0"/>
              <w:bidi w:val="0"/>
              <w:spacing w:line="240" w:lineRule="auto"/>
              <w:rPr>
                <w:rFonts w:eastAsia="Times New Roman" w:cs="Arial"/>
                <w:color w:val="000000"/>
                <w:lang w:eastAsia="en-US"/>
              </w:rPr>
            </w:pPr>
          </w:p>
        </w:tc>
        <w:tc>
          <w:tcPr>
            <w:tcW w:w="900" w:type="dxa"/>
            <w:tcBorders>
              <w:top w:val="single" w:color="000000" w:sz="2" w:space="0"/>
              <w:left w:val="single" w:color="000000" w:sz="2" w:space="0"/>
              <w:bottom w:val="single" w:color="000000" w:sz="2" w:space="0"/>
              <w:right w:val="single" w:color="000000" w:sz="2" w:space="0"/>
            </w:tcBorders>
            <w:vAlign w:val="center"/>
          </w:tcPr>
          <w:p w14:paraId="68A54FB0">
            <w:pPr>
              <w:pStyle w:val="60"/>
              <w:keepNext w:val="0"/>
              <w:keepLines w:val="0"/>
              <w:pageBreakBefore w:val="0"/>
              <w:wordWrap/>
              <w:overflowPunct/>
              <w:topLinePunct w:val="0"/>
              <w:bidi w:val="0"/>
              <w:spacing w:line="240" w:lineRule="auto"/>
              <w:ind w:firstLine="0" w:firstLineChars="0"/>
              <w:rPr>
                <w:rFonts w:hint="eastAsia"/>
              </w:rPr>
            </w:pPr>
            <w:r>
              <w:rPr>
                <w:rFonts w:hint="eastAsia" w:eastAsia="宋体"/>
                <w:lang w:val="en-US" w:eastAsia="zh-CN"/>
              </w:rPr>
              <w:t>6</w:t>
            </w:r>
            <w:r>
              <w:rPr>
                <w:rFonts w:hint="eastAsia"/>
              </w:rPr>
              <w:t>.重大风险管控</w:t>
            </w:r>
          </w:p>
        </w:tc>
        <w:tc>
          <w:tcPr>
            <w:tcW w:w="6084" w:type="dxa"/>
            <w:tcBorders>
              <w:top w:val="single" w:color="000000" w:sz="2" w:space="0"/>
              <w:left w:val="single" w:color="000000" w:sz="2" w:space="0"/>
              <w:bottom w:val="single" w:color="000000" w:sz="2" w:space="0"/>
              <w:right w:val="single" w:color="000000" w:sz="2" w:space="0"/>
            </w:tcBorders>
            <w:vAlign w:val="center"/>
          </w:tcPr>
          <w:p w14:paraId="612C171E">
            <w:pPr>
              <w:pStyle w:val="60"/>
              <w:keepNext w:val="0"/>
              <w:keepLines w:val="0"/>
              <w:pageBreakBefore w:val="0"/>
              <w:wordWrap/>
              <w:overflowPunct/>
              <w:topLinePunct w:val="0"/>
              <w:bidi w:val="0"/>
              <w:spacing w:line="240" w:lineRule="auto"/>
              <w:ind w:firstLine="0" w:firstLineChars="0"/>
              <w:jc w:val="both"/>
              <w:rPr>
                <w:rFonts w:hint="eastAsia"/>
                <w:spacing w:val="3"/>
                <w:lang w:eastAsia="zh-CN"/>
              </w:rPr>
            </w:pPr>
            <w:r>
              <w:rPr>
                <w:rFonts w:hint="eastAsia"/>
                <w:lang w:eastAsia="zh-CN"/>
              </w:rPr>
              <w:t>重大风险应进行登记、建档、报备、管控。</w:t>
            </w:r>
          </w:p>
        </w:tc>
        <w:tc>
          <w:tcPr>
            <w:tcW w:w="1578" w:type="dxa"/>
            <w:tcBorders>
              <w:top w:val="single" w:color="000000" w:sz="2" w:space="0"/>
              <w:left w:val="single" w:color="000000" w:sz="2" w:space="0"/>
              <w:bottom w:val="single" w:color="000000" w:sz="2" w:space="0"/>
              <w:right w:val="single" w:color="000000" w:sz="2" w:space="0"/>
            </w:tcBorders>
            <w:vAlign w:val="center"/>
          </w:tcPr>
          <w:p w14:paraId="1BBFE1CB">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1.重大风险档案。</w:t>
            </w:r>
          </w:p>
          <w:p w14:paraId="2B58B059">
            <w:pPr>
              <w:pStyle w:val="60"/>
              <w:keepNext w:val="0"/>
              <w:keepLines w:val="0"/>
              <w:pageBreakBefore w:val="0"/>
              <w:wordWrap/>
              <w:overflowPunct/>
              <w:topLinePunct w:val="0"/>
              <w:bidi w:val="0"/>
              <w:spacing w:line="240" w:lineRule="auto"/>
              <w:ind w:firstLine="0" w:firstLineChars="0"/>
              <w:jc w:val="both"/>
              <w:rPr>
                <w:rFonts w:hint="eastAsia" w:eastAsia="宋体"/>
                <w:lang w:val="en-US" w:eastAsia="zh-CN"/>
              </w:rPr>
            </w:pPr>
            <w:r>
              <w:rPr>
                <w:rFonts w:hint="eastAsia"/>
                <w:lang w:eastAsia="zh-CN"/>
              </w:rPr>
              <w:t>2.重大风险报送记录。</w:t>
            </w:r>
          </w:p>
        </w:tc>
      </w:tr>
    </w:tbl>
    <w:p w14:paraId="5F3A9F7F">
      <w:pPr>
        <w:pStyle w:val="53"/>
        <w:keepNext w:val="0"/>
        <w:keepLines w:val="0"/>
        <w:pageBreakBefore w:val="0"/>
        <w:wordWrap/>
        <w:overflowPunct/>
        <w:topLinePunct w:val="0"/>
        <w:bidi w:val="0"/>
        <w:spacing w:line="240" w:lineRule="auto"/>
      </w:pPr>
      <w:r>
        <w:rPr>
          <w:rFonts w:hint="eastAsia"/>
        </w:rPr>
        <w:t>表</w:t>
      </w:r>
      <w:r>
        <w:rPr>
          <w:rFonts w:hint="eastAsia"/>
          <w:lang w:val="en-US" w:eastAsia="zh-CN"/>
        </w:rPr>
        <w:t xml:space="preserve">G </w:t>
      </w:r>
      <w:r>
        <w:rPr>
          <w:rFonts w:hint="eastAsia"/>
        </w:rPr>
        <w:t>公路水运工程施工安全生产双重预防机制建设要点（续）</w:t>
      </w:r>
    </w:p>
    <w:tbl>
      <w:tblPr>
        <w:tblStyle w:val="46"/>
        <w:tblW w:w="94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912"/>
        <w:gridCol w:w="6084"/>
        <w:gridCol w:w="1578"/>
      </w:tblGrid>
      <w:tr w14:paraId="4588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blHeader/>
        </w:trPr>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05ACD7">
            <w:pPr>
              <w:pStyle w:val="59"/>
              <w:keepNext w:val="0"/>
              <w:keepLines w:val="0"/>
              <w:pageBreakBefore w:val="0"/>
              <w:wordWrap/>
              <w:overflowPunct/>
              <w:topLinePunct w:val="0"/>
              <w:bidi w:val="0"/>
              <w:spacing w:line="240" w:lineRule="auto"/>
              <w:rPr>
                <w:b/>
                <w:bCs/>
              </w:rPr>
            </w:pPr>
            <w:r>
              <w:rPr>
                <w:rFonts w:hint="eastAsia"/>
                <w:b/>
                <w:bCs/>
              </w:rPr>
              <w:t>指标</w:t>
            </w:r>
          </w:p>
        </w:tc>
        <w:tc>
          <w:tcPr>
            <w:tcW w:w="9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FC4AEE9">
            <w:pPr>
              <w:pStyle w:val="59"/>
              <w:keepNext w:val="0"/>
              <w:keepLines w:val="0"/>
              <w:pageBreakBefore w:val="0"/>
              <w:wordWrap/>
              <w:overflowPunct/>
              <w:topLinePunct w:val="0"/>
              <w:bidi w:val="0"/>
              <w:spacing w:line="240" w:lineRule="auto"/>
              <w:rPr>
                <w:b/>
                <w:bCs/>
              </w:rPr>
            </w:pPr>
            <w:r>
              <w:rPr>
                <w:rFonts w:hint="eastAsia"/>
                <w:b/>
                <w:bCs/>
              </w:rPr>
              <w:t>内容</w:t>
            </w:r>
          </w:p>
        </w:tc>
        <w:tc>
          <w:tcPr>
            <w:tcW w:w="608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77715AF">
            <w:pPr>
              <w:pStyle w:val="59"/>
              <w:keepNext w:val="0"/>
              <w:keepLines w:val="0"/>
              <w:pageBreakBefore w:val="0"/>
              <w:wordWrap/>
              <w:overflowPunct/>
              <w:topLinePunct w:val="0"/>
              <w:bidi w:val="0"/>
              <w:spacing w:line="240" w:lineRule="auto"/>
              <w:rPr>
                <w:b/>
                <w:bCs/>
              </w:rPr>
            </w:pPr>
            <w:r>
              <w:rPr>
                <w:rFonts w:hint="eastAsia"/>
                <w:b/>
                <w:bCs/>
              </w:rPr>
              <w:t>标准</w:t>
            </w:r>
          </w:p>
        </w:tc>
        <w:tc>
          <w:tcPr>
            <w:tcW w:w="15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E87A9C6">
            <w:pPr>
              <w:pStyle w:val="59"/>
              <w:keepNext w:val="0"/>
              <w:keepLines w:val="0"/>
              <w:pageBreakBefore w:val="0"/>
              <w:wordWrap/>
              <w:overflowPunct/>
              <w:topLinePunct w:val="0"/>
              <w:bidi w:val="0"/>
              <w:spacing w:line="240" w:lineRule="auto"/>
              <w:rPr>
                <w:b/>
                <w:bCs/>
              </w:rPr>
            </w:pPr>
            <w:r>
              <w:rPr>
                <w:rFonts w:hint="eastAsia"/>
                <w:b/>
                <w:bCs/>
              </w:rPr>
              <w:t>文档</w:t>
            </w:r>
          </w:p>
        </w:tc>
      </w:tr>
      <w:tr w14:paraId="5B87E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48" w:type="dxa"/>
            <w:vMerge w:val="restart"/>
            <w:tcBorders>
              <w:top w:val="single" w:color="000000" w:sz="2" w:space="0"/>
              <w:left w:val="single" w:color="000000" w:sz="2" w:space="0"/>
              <w:right w:val="single" w:color="000000" w:sz="2" w:space="0"/>
            </w:tcBorders>
            <w:vAlign w:val="center"/>
          </w:tcPr>
          <w:p w14:paraId="61E1A0B8">
            <w:pPr>
              <w:pStyle w:val="60"/>
              <w:keepNext w:val="0"/>
              <w:keepLines w:val="0"/>
              <w:pageBreakBefore w:val="0"/>
              <w:wordWrap/>
              <w:overflowPunct/>
              <w:topLinePunct w:val="0"/>
              <w:bidi w:val="0"/>
              <w:spacing w:line="240" w:lineRule="auto"/>
            </w:pPr>
            <w:r>
              <w:rPr>
                <w:lang w:eastAsia="zh-CN"/>
              </w:rPr>
              <w:br w:type="page"/>
            </w:r>
            <w:r>
              <w:rPr>
                <w:rFonts w:hint="eastAsia"/>
              </w:rPr>
              <w:t>三、隐患排查</w:t>
            </w:r>
            <w:r>
              <w:rPr>
                <w:rFonts w:hint="eastAsia"/>
                <w:spacing w:val="-6"/>
              </w:rPr>
              <w:t>治理</w:t>
            </w:r>
          </w:p>
        </w:tc>
        <w:tc>
          <w:tcPr>
            <w:tcW w:w="912" w:type="dxa"/>
            <w:tcBorders>
              <w:top w:val="single" w:color="000000" w:sz="2" w:space="0"/>
              <w:left w:val="single" w:color="000000" w:sz="2" w:space="0"/>
              <w:right w:val="single" w:color="000000" w:sz="2" w:space="0"/>
            </w:tcBorders>
            <w:vAlign w:val="center"/>
          </w:tcPr>
          <w:p w14:paraId="26B77D43">
            <w:pPr>
              <w:pStyle w:val="60"/>
              <w:keepNext w:val="0"/>
              <w:keepLines w:val="0"/>
              <w:pageBreakBefore w:val="0"/>
              <w:wordWrap/>
              <w:overflowPunct/>
              <w:topLinePunct w:val="0"/>
              <w:bidi w:val="0"/>
              <w:spacing w:line="240" w:lineRule="auto"/>
            </w:pPr>
            <w:r>
              <w:rPr>
                <w:rFonts w:hint="eastAsia"/>
              </w:rPr>
              <w:t>1.隐患排查</w:t>
            </w:r>
          </w:p>
        </w:tc>
        <w:tc>
          <w:tcPr>
            <w:tcW w:w="6084" w:type="dxa"/>
            <w:tcBorders>
              <w:top w:val="single" w:color="000000" w:sz="2" w:space="0"/>
              <w:left w:val="single" w:color="000000" w:sz="2" w:space="0"/>
              <w:right w:val="single" w:color="000000" w:sz="2" w:space="0"/>
            </w:tcBorders>
            <w:vAlign w:val="center"/>
          </w:tcPr>
          <w:p w14:paraId="2C6150B8">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lang w:eastAsia="zh-CN"/>
              </w:rPr>
              <w:t>1.施工单位应结合本本合同段的生产经营特点，依据有关法律法规、标准规范</w:t>
            </w:r>
            <w:r>
              <w:rPr>
                <w:rFonts w:hint="eastAsia"/>
                <w:spacing w:val="-2"/>
                <w:lang w:eastAsia="zh-CN"/>
              </w:rPr>
              <w:t>等，将风险分级管控清单转化为与企业实际相适应的覆</w:t>
            </w:r>
            <w:r>
              <w:rPr>
                <w:rFonts w:hint="eastAsia"/>
                <w:lang w:eastAsia="zh-CN"/>
              </w:rPr>
              <w:t>盖各层级、各专业、各</w:t>
            </w:r>
            <w:r>
              <w:rPr>
                <w:rFonts w:hint="eastAsia"/>
                <w:spacing w:val="-1"/>
                <w:lang w:eastAsia="zh-CN"/>
              </w:rPr>
              <w:t>岗位的隐患排查治理标准或排查清单，清单应明确隐患排查对象</w:t>
            </w:r>
            <w:r>
              <w:rPr>
                <w:rFonts w:hint="eastAsia"/>
                <w:spacing w:val="-2"/>
                <w:lang w:eastAsia="zh-CN"/>
              </w:rPr>
              <w:t>、排查内容、</w:t>
            </w:r>
            <w:r>
              <w:rPr>
                <w:rFonts w:hint="eastAsia"/>
                <w:lang w:eastAsia="zh-CN"/>
              </w:rPr>
              <w:t>排查标准、排查周期、排查责任人等，并组</w:t>
            </w:r>
            <w:r>
              <w:rPr>
                <w:rFonts w:hint="eastAsia"/>
                <w:spacing w:val="-1"/>
                <w:lang w:eastAsia="zh-CN"/>
              </w:rPr>
              <w:t>织开展相应的培训。</w:t>
            </w:r>
          </w:p>
          <w:p w14:paraId="328030D4">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2.应根据施工生产特点、季节特点，采用日常排查、定</w:t>
            </w:r>
            <w:r>
              <w:rPr>
                <w:rFonts w:hint="eastAsia"/>
                <w:spacing w:val="-3"/>
                <w:lang w:eastAsia="zh-CN"/>
              </w:rPr>
              <w:t>期排查、专项排查等不</w:t>
            </w:r>
            <w:r>
              <w:rPr>
                <w:rFonts w:hint="eastAsia"/>
                <w:lang w:eastAsia="zh-CN"/>
              </w:rPr>
              <w:t>同方式进行隐患排查，填写隐患排查记录，建立隐患信</w:t>
            </w:r>
            <w:r>
              <w:rPr>
                <w:rFonts w:hint="eastAsia"/>
                <w:spacing w:val="-3"/>
                <w:lang w:eastAsia="zh-CN"/>
              </w:rPr>
              <w:t>息档案，并宜保留相关</w:t>
            </w:r>
            <w:r>
              <w:rPr>
                <w:rFonts w:hint="eastAsia"/>
                <w:lang w:eastAsia="zh-CN"/>
              </w:rPr>
              <w:t>影像资料。</w:t>
            </w:r>
          </w:p>
          <w:p w14:paraId="14904D65">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spacing w:val="-2"/>
                <w:lang w:eastAsia="zh-CN"/>
              </w:rPr>
              <w:t>3.隐患排查的范围应包括所有与生产经营相关的场</w:t>
            </w:r>
            <w:r>
              <w:rPr>
                <w:rFonts w:hint="eastAsia"/>
                <w:spacing w:val="-3"/>
                <w:lang w:eastAsia="zh-CN"/>
              </w:rPr>
              <w:t>所、人员、车辆装备、设备</w:t>
            </w:r>
            <w:r>
              <w:rPr>
                <w:rFonts w:hint="eastAsia"/>
                <w:lang w:eastAsia="zh-CN"/>
              </w:rPr>
              <w:t>设施和活动。尤其要强化对存在重大风险的场所、</w:t>
            </w:r>
            <w:r>
              <w:rPr>
                <w:rFonts w:hint="eastAsia"/>
                <w:spacing w:val="-1"/>
                <w:lang w:eastAsia="zh-CN"/>
              </w:rPr>
              <w:t>环节、部位的隐患排查。</w:t>
            </w:r>
          </w:p>
          <w:p w14:paraId="69697A7C">
            <w:pPr>
              <w:pStyle w:val="60"/>
              <w:keepNext w:val="0"/>
              <w:keepLines w:val="0"/>
              <w:pageBreakBefore w:val="0"/>
              <w:wordWrap/>
              <w:overflowPunct/>
              <w:topLinePunct w:val="0"/>
              <w:bidi w:val="0"/>
              <w:spacing w:line="240" w:lineRule="auto"/>
              <w:jc w:val="both"/>
              <w:rPr>
                <w:rFonts w:hint="eastAsia"/>
                <w:lang w:eastAsia="zh-CN"/>
              </w:rPr>
            </w:pPr>
            <w:r>
              <w:rPr>
                <w:rFonts w:hint="eastAsia"/>
                <w:lang w:val="en-US" w:eastAsia="zh-CN"/>
              </w:rPr>
              <w:t>4</w:t>
            </w:r>
            <w:r>
              <w:rPr>
                <w:rFonts w:hint="eastAsia"/>
                <w:lang w:eastAsia="zh-CN"/>
              </w:rPr>
              <w:t>.应将相关方排查出的隐患统一纳入本单位隐患管理。</w:t>
            </w:r>
          </w:p>
        </w:tc>
        <w:tc>
          <w:tcPr>
            <w:tcW w:w="1578" w:type="dxa"/>
            <w:tcBorders>
              <w:top w:val="single" w:color="000000" w:sz="2" w:space="0"/>
              <w:left w:val="single" w:color="000000" w:sz="2" w:space="0"/>
              <w:right w:val="single" w:color="000000" w:sz="2" w:space="0"/>
            </w:tcBorders>
            <w:vAlign w:val="center"/>
          </w:tcPr>
          <w:p w14:paraId="4826D506">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1.隐患排查清单。</w:t>
            </w:r>
          </w:p>
          <w:p w14:paraId="27434A58">
            <w:pPr>
              <w:pStyle w:val="60"/>
              <w:keepNext w:val="0"/>
              <w:keepLines w:val="0"/>
              <w:pageBreakBefore w:val="0"/>
              <w:wordWrap/>
              <w:overflowPunct/>
              <w:topLinePunct w:val="0"/>
              <w:bidi w:val="0"/>
              <w:spacing w:line="240" w:lineRule="auto"/>
              <w:jc w:val="both"/>
              <w:rPr>
                <w:lang w:eastAsia="zh-CN"/>
              </w:rPr>
            </w:pPr>
            <w:r>
              <w:rPr>
                <w:rFonts w:hint="eastAsia"/>
                <w:lang w:eastAsia="zh-CN"/>
              </w:rPr>
              <w:t>2.隐患排查治理台帐。</w:t>
            </w:r>
          </w:p>
        </w:tc>
      </w:tr>
      <w:tr w14:paraId="62668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48" w:type="dxa"/>
            <w:vMerge w:val="continue"/>
            <w:tcBorders>
              <w:left w:val="single" w:color="000000" w:sz="2" w:space="0"/>
              <w:right w:val="single" w:color="000000" w:sz="2" w:space="0"/>
            </w:tcBorders>
            <w:vAlign w:val="center"/>
          </w:tcPr>
          <w:p w14:paraId="4B360390">
            <w:pPr>
              <w:pStyle w:val="60"/>
              <w:keepNext w:val="0"/>
              <w:keepLines w:val="0"/>
              <w:pageBreakBefore w:val="0"/>
              <w:wordWrap/>
              <w:overflowPunct/>
              <w:topLinePunct w:val="0"/>
              <w:bidi w:val="0"/>
              <w:spacing w:line="240" w:lineRule="auto"/>
              <w:rPr>
                <w:rFonts w:eastAsia="等线"/>
                <w:lang w:eastAsia="zh-CN"/>
              </w:rPr>
            </w:pPr>
          </w:p>
        </w:tc>
        <w:tc>
          <w:tcPr>
            <w:tcW w:w="912" w:type="dxa"/>
            <w:tcBorders>
              <w:top w:val="single" w:color="000000" w:sz="2" w:space="0"/>
              <w:left w:val="single" w:color="000000" w:sz="2" w:space="0"/>
              <w:bottom w:val="single" w:color="000000" w:sz="2" w:space="0"/>
              <w:right w:val="single" w:color="000000" w:sz="2" w:space="0"/>
            </w:tcBorders>
            <w:vAlign w:val="center"/>
          </w:tcPr>
          <w:p w14:paraId="7E0AD948">
            <w:pPr>
              <w:pStyle w:val="60"/>
              <w:keepNext w:val="0"/>
              <w:keepLines w:val="0"/>
              <w:pageBreakBefore w:val="0"/>
              <w:wordWrap/>
              <w:overflowPunct/>
              <w:topLinePunct w:val="0"/>
              <w:bidi w:val="0"/>
              <w:spacing w:line="240" w:lineRule="auto"/>
            </w:pPr>
            <w:r>
              <w:rPr>
                <w:rFonts w:hint="eastAsia"/>
              </w:rPr>
              <w:t>2.一般隐患治理</w:t>
            </w:r>
          </w:p>
        </w:tc>
        <w:tc>
          <w:tcPr>
            <w:tcW w:w="6084" w:type="dxa"/>
            <w:tcBorders>
              <w:top w:val="single" w:color="000000" w:sz="2" w:space="0"/>
              <w:left w:val="single" w:color="000000" w:sz="2" w:space="0"/>
              <w:bottom w:val="single" w:color="000000" w:sz="2" w:space="0"/>
              <w:right w:val="single" w:color="000000" w:sz="2" w:space="0"/>
            </w:tcBorders>
            <w:vAlign w:val="center"/>
          </w:tcPr>
          <w:p w14:paraId="2154905A">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1.施工单位应对排查出的隐患建立隐患治理台账/档案。</w:t>
            </w:r>
          </w:p>
          <w:p w14:paraId="1FFF90ED">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spacing w:val="-2"/>
                <w:lang w:eastAsia="zh-CN"/>
              </w:rPr>
              <w:t>2.应按照责任分工立即或限期组织整改一般隐患。对查</w:t>
            </w:r>
            <w:r>
              <w:rPr>
                <w:rFonts w:hint="eastAsia"/>
                <w:lang w:eastAsia="zh-CN"/>
              </w:rPr>
              <w:t>出的当场不能立即整改的每个隐患均应下达隐患治理通知，明确隐患整改“五定要求”（定</w:t>
            </w:r>
            <w:r>
              <w:rPr>
                <w:rFonts w:hint="eastAsia"/>
                <w:spacing w:val="-4"/>
                <w:lang w:eastAsia="zh-CN"/>
              </w:rPr>
              <w:t>整改及验</w:t>
            </w:r>
            <w:r>
              <w:rPr>
                <w:rFonts w:hint="eastAsia"/>
                <w:lang w:eastAsia="zh-CN"/>
              </w:rPr>
              <w:t>收人员、定整改及验收时间、定责任及责任</w:t>
            </w:r>
            <w:r>
              <w:rPr>
                <w:rFonts w:hint="eastAsia"/>
                <w:spacing w:val="-1"/>
                <w:lang w:eastAsia="zh-CN"/>
              </w:rPr>
              <w:t>人、定整改标准、定整改措施</w:t>
            </w:r>
            <w:r>
              <w:rPr>
                <w:rFonts w:hint="eastAsia"/>
                <w:spacing w:val="-23"/>
                <w:lang w:eastAsia="zh-CN"/>
              </w:rPr>
              <w:t>），</w:t>
            </w:r>
            <w:r>
              <w:rPr>
                <w:rFonts w:hint="eastAsia"/>
                <w:spacing w:val="-1"/>
                <w:lang w:eastAsia="zh-CN"/>
              </w:rPr>
              <w:t>并以适当方式向从业人员通报隐患信息。</w:t>
            </w:r>
          </w:p>
          <w:p w14:paraId="3539251E">
            <w:pPr>
              <w:pStyle w:val="60"/>
              <w:keepNext w:val="0"/>
              <w:keepLines w:val="0"/>
              <w:pageBreakBefore w:val="0"/>
              <w:wordWrap/>
              <w:overflowPunct/>
              <w:topLinePunct w:val="0"/>
              <w:bidi w:val="0"/>
              <w:spacing w:line="240" w:lineRule="auto"/>
              <w:jc w:val="both"/>
              <w:rPr>
                <w:rFonts w:hint="eastAsia"/>
                <w:lang w:eastAsia="zh-CN"/>
              </w:rPr>
            </w:pPr>
            <w:r>
              <w:rPr>
                <w:rFonts w:hint="eastAsia"/>
                <w:spacing w:val="-2"/>
                <w:lang w:eastAsia="zh-CN"/>
              </w:rPr>
              <w:t>3.隐患责任单位/部门/岗位应对隐患进行原因分析，制</w:t>
            </w:r>
            <w:r>
              <w:rPr>
                <w:rFonts w:hint="eastAsia"/>
                <w:lang w:eastAsia="zh-CN"/>
              </w:rPr>
              <w:t>定隐患治理方案，落实隐患治理“五到位”（责任、措施、资金、时限和预案）要求，对隐患</w:t>
            </w:r>
            <w:r>
              <w:rPr>
                <w:rFonts w:hint="eastAsia"/>
                <w:spacing w:val="-4"/>
                <w:lang w:eastAsia="zh-CN"/>
              </w:rPr>
              <w:t>及时进</w:t>
            </w:r>
            <w:r>
              <w:rPr>
                <w:rFonts w:hint="eastAsia"/>
                <w:lang w:eastAsia="zh-CN"/>
              </w:rPr>
              <w:t>行治理。</w:t>
            </w:r>
          </w:p>
          <w:p w14:paraId="58708078">
            <w:pPr>
              <w:pStyle w:val="60"/>
              <w:keepNext w:val="0"/>
              <w:keepLines w:val="0"/>
              <w:pageBreakBefore w:val="0"/>
              <w:wordWrap/>
              <w:overflowPunct/>
              <w:topLinePunct w:val="0"/>
              <w:bidi w:val="0"/>
              <w:spacing w:line="240" w:lineRule="auto"/>
              <w:jc w:val="both"/>
              <w:rPr>
                <w:rFonts w:hint="eastAsia"/>
                <w:spacing w:val="-2"/>
                <w:lang w:eastAsia="zh-CN"/>
              </w:rPr>
            </w:pPr>
            <w:r>
              <w:rPr>
                <w:rFonts w:hint="eastAsia"/>
                <w:lang w:eastAsia="zh-CN"/>
              </w:rPr>
              <w:t>4.隐患治理完成后，应按照有关规定组织相关人员对治理情况进行评估、验收，</w:t>
            </w:r>
            <w:r>
              <w:rPr>
                <w:rFonts w:hint="eastAsia"/>
                <w:spacing w:val="-2"/>
                <w:lang w:eastAsia="zh-CN"/>
              </w:rPr>
              <w:t>实现闭环管理。</w:t>
            </w:r>
          </w:p>
          <w:p w14:paraId="604438B5">
            <w:pPr>
              <w:pStyle w:val="60"/>
              <w:keepNext w:val="0"/>
              <w:keepLines w:val="0"/>
              <w:pageBreakBefore w:val="0"/>
              <w:wordWrap/>
              <w:overflowPunct/>
              <w:topLinePunct w:val="0"/>
              <w:bidi w:val="0"/>
              <w:spacing w:line="240" w:lineRule="auto"/>
              <w:jc w:val="both"/>
            </w:pPr>
            <w:r>
              <w:rPr>
                <w:rFonts w:hint="eastAsia"/>
              </w:rPr>
              <w:t>5.所有隐患项目均应按期完成隐患治理。</w:t>
            </w:r>
          </w:p>
        </w:tc>
        <w:tc>
          <w:tcPr>
            <w:tcW w:w="1578" w:type="dxa"/>
            <w:tcBorders>
              <w:top w:val="single" w:color="000000" w:sz="2" w:space="0"/>
              <w:left w:val="single" w:color="000000" w:sz="2" w:space="0"/>
              <w:bottom w:val="single" w:color="000000" w:sz="2" w:space="0"/>
              <w:right w:val="single" w:color="000000" w:sz="2" w:space="0"/>
            </w:tcBorders>
            <w:vAlign w:val="center"/>
          </w:tcPr>
          <w:p w14:paraId="64AA148A">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1.隐患排查记录；</w:t>
            </w:r>
          </w:p>
          <w:p w14:paraId="1D0C5C4C">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2.排查情况通报；</w:t>
            </w:r>
          </w:p>
          <w:p w14:paraId="022694D9">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3.隐患整改通知书；</w:t>
            </w:r>
          </w:p>
          <w:p w14:paraId="40FA3E8A">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spacing w:val="-1"/>
                <w:lang w:eastAsia="zh-CN"/>
              </w:rPr>
              <w:t>4.隐患整改记录；</w:t>
            </w:r>
          </w:p>
          <w:p w14:paraId="188EC99D">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5.隐患验收记录；</w:t>
            </w:r>
          </w:p>
          <w:p w14:paraId="0AF383F3">
            <w:pPr>
              <w:pStyle w:val="60"/>
              <w:keepNext w:val="0"/>
              <w:keepLines w:val="0"/>
              <w:pageBreakBefore w:val="0"/>
              <w:wordWrap/>
              <w:overflowPunct/>
              <w:topLinePunct w:val="0"/>
              <w:bidi w:val="0"/>
              <w:spacing w:line="240" w:lineRule="auto"/>
              <w:jc w:val="both"/>
              <w:rPr>
                <w:lang w:eastAsia="zh-CN"/>
              </w:rPr>
            </w:pPr>
            <w:r>
              <w:rPr>
                <w:rFonts w:hint="eastAsia"/>
                <w:lang w:eastAsia="zh-CN"/>
              </w:rPr>
              <w:t>6.隐患排查治理台账。</w:t>
            </w:r>
          </w:p>
        </w:tc>
      </w:tr>
      <w:tr w14:paraId="6DE8C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848" w:type="dxa"/>
            <w:vMerge w:val="continue"/>
            <w:tcBorders>
              <w:left w:val="single" w:color="000000" w:sz="2" w:space="0"/>
              <w:right w:val="single" w:color="000000" w:sz="2" w:space="0"/>
            </w:tcBorders>
            <w:vAlign w:val="center"/>
          </w:tcPr>
          <w:p w14:paraId="7109C807">
            <w:pPr>
              <w:keepNext w:val="0"/>
              <w:keepLines w:val="0"/>
              <w:pageBreakBefore w:val="0"/>
              <w:wordWrap/>
              <w:overflowPunct/>
              <w:topLinePunct w:val="0"/>
              <w:bidi w:val="0"/>
              <w:spacing w:line="240" w:lineRule="auto"/>
              <w:rPr>
                <w:rFonts w:eastAsia="等线" w:cs="Arial"/>
                <w:color w:val="000000"/>
                <w:lang w:eastAsia="zh-CN"/>
              </w:rPr>
            </w:pPr>
          </w:p>
        </w:tc>
        <w:tc>
          <w:tcPr>
            <w:tcW w:w="912" w:type="dxa"/>
            <w:tcBorders>
              <w:top w:val="single" w:color="000000" w:sz="2" w:space="0"/>
              <w:left w:val="single" w:color="000000" w:sz="2" w:space="0"/>
              <w:right w:val="single" w:color="000000" w:sz="2" w:space="0"/>
            </w:tcBorders>
            <w:vAlign w:val="center"/>
          </w:tcPr>
          <w:p w14:paraId="271A31BF">
            <w:pPr>
              <w:pStyle w:val="60"/>
              <w:keepNext w:val="0"/>
              <w:keepLines w:val="0"/>
              <w:pageBreakBefore w:val="0"/>
              <w:wordWrap/>
              <w:overflowPunct/>
              <w:topLinePunct w:val="0"/>
              <w:bidi w:val="0"/>
              <w:spacing w:line="240" w:lineRule="auto"/>
            </w:pPr>
            <w:r>
              <w:rPr>
                <w:rFonts w:hint="eastAsia"/>
              </w:rPr>
              <w:t>3.重大事故隐</w:t>
            </w:r>
            <w:r>
              <w:rPr>
                <w:rFonts w:hint="eastAsia"/>
                <w:spacing w:val="-6"/>
              </w:rPr>
              <w:t>患治理</w:t>
            </w:r>
          </w:p>
        </w:tc>
        <w:tc>
          <w:tcPr>
            <w:tcW w:w="6084" w:type="dxa"/>
            <w:tcBorders>
              <w:top w:val="single" w:color="000000" w:sz="2" w:space="0"/>
              <w:left w:val="single" w:color="000000" w:sz="2" w:space="0"/>
              <w:right w:val="single" w:color="000000" w:sz="2" w:space="0"/>
            </w:tcBorders>
            <w:vAlign w:val="center"/>
          </w:tcPr>
          <w:p w14:paraId="47E3D03A">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lang w:eastAsia="zh-CN"/>
              </w:rPr>
              <w:t>1.施工单位应参照政府部门颁布的重大生产安全事故隐患判定标准开展合同段重大事故隐患排查，判定为重大事故隐患</w:t>
            </w:r>
            <w:r>
              <w:rPr>
                <w:rFonts w:hint="eastAsia"/>
                <w:spacing w:val="-1"/>
                <w:lang w:eastAsia="zh-CN"/>
              </w:rPr>
              <w:t>的应及时组织治理。</w:t>
            </w:r>
          </w:p>
          <w:p w14:paraId="03AA9497">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2.施工单位项目负责人应组织制定并实施重大事故隐患</w:t>
            </w:r>
            <w:r>
              <w:rPr>
                <w:rFonts w:hint="eastAsia"/>
                <w:spacing w:val="-3"/>
                <w:lang w:eastAsia="zh-CN"/>
              </w:rPr>
              <w:t>治理方案，治理方案应</w:t>
            </w:r>
            <w:r>
              <w:rPr>
                <w:rFonts w:hint="eastAsia"/>
                <w:lang w:eastAsia="zh-CN"/>
              </w:rPr>
              <w:t>包括目标和任务、方法和措施、经费和物资、机构和人</w:t>
            </w:r>
            <w:r>
              <w:rPr>
                <w:rFonts w:hint="eastAsia"/>
                <w:spacing w:val="-3"/>
                <w:lang w:eastAsia="zh-CN"/>
              </w:rPr>
              <w:t>员、时限和要求、应急</w:t>
            </w:r>
            <w:r>
              <w:rPr>
                <w:rFonts w:hint="eastAsia"/>
                <w:lang w:eastAsia="zh-CN"/>
              </w:rPr>
              <w:t>预案，做到责任、措施、资金、时限和预案“五到位"，并实现隐患排查治理的闭环管理。</w:t>
            </w:r>
          </w:p>
          <w:p w14:paraId="61067265">
            <w:pPr>
              <w:pStyle w:val="60"/>
              <w:keepNext w:val="0"/>
              <w:keepLines w:val="0"/>
              <w:pageBreakBefore w:val="0"/>
              <w:wordWrap/>
              <w:overflowPunct/>
              <w:topLinePunct w:val="0"/>
              <w:bidi w:val="0"/>
              <w:spacing w:line="240" w:lineRule="auto"/>
              <w:jc w:val="both"/>
              <w:rPr>
                <w:rFonts w:hint="eastAsia"/>
                <w:spacing w:val="-3"/>
                <w:lang w:eastAsia="zh-CN"/>
              </w:rPr>
            </w:pPr>
            <w:r>
              <w:rPr>
                <w:rFonts w:hint="eastAsia"/>
                <w:lang w:eastAsia="zh-CN"/>
              </w:rPr>
              <w:t>3.在隐患治理过程中，应采取相应的监控防范措施</w:t>
            </w:r>
            <w:r>
              <w:rPr>
                <w:rFonts w:hint="eastAsia"/>
                <w:spacing w:val="-3"/>
                <w:lang w:eastAsia="zh-CN"/>
              </w:rPr>
              <w:t>。</w:t>
            </w:r>
          </w:p>
          <w:p w14:paraId="1337C899">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lang w:eastAsia="zh-CN"/>
              </w:rPr>
              <w:t>4.对需要一定时间整改的重大事故隐患，应采取有效防范措施</w:t>
            </w:r>
            <w:r>
              <w:rPr>
                <w:rFonts w:hint="eastAsia"/>
                <w:spacing w:val="-3"/>
                <w:lang w:eastAsia="zh-CN"/>
              </w:rPr>
              <w:t>，书面向交通运</w:t>
            </w:r>
            <w:r>
              <w:rPr>
                <w:rFonts w:hint="eastAsia"/>
                <w:lang w:eastAsia="zh-CN"/>
              </w:rPr>
              <w:t>输主管部门报备，同时纳入隐患整改计划，</w:t>
            </w:r>
            <w:r>
              <w:rPr>
                <w:rFonts w:hint="eastAsia"/>
                <w:spacing w:val="-1"/>
                <w:lang w:eastAsia="zh-CN"/>
              </w:rPr>
              <w:t>限期解决或停产。</w:t>
            </w:r>
          </w:p>
          <w:p w14:paraId="7B31DFD6">
            <w:pPr>
              <w:pStyle w:val="60"/>
              <w:keepNext w:val="0"/>
              <w:keepLines w:val="0"/>
              <w:pageBreakBefore w:val="0"/>
              <w:wordWrap/>
              <w:overflowPunct/>
              <w:topLinePunct w:val="0"/>
              <w:bidi w:val="0"/>
              <w:spacing w:line="240" w:lineRule="auto"/>
              <w:jc w:val="both"/>
              <w:rPr>
                <w:lang w:eastAsia="zh-CN"/>
              </w:rPr>
            </w:pPr>
            <w:r>
              <w:rPr>
                <w:rFonts w:hint="eastAsia"/>
                <w:lang w:eastAsia="zh-CN"/>
              </w:rPr>
              <w:t>5.重大事故隐患治理完成后，应组织本单位的安全</w:t>
            </w:r>
            <w:r>
              <w:rPr>
                <w:rFonts w:hint="eastAsia"/>
                <w:spacing w:val="-3"/>
                <w:lang w:eastAsia="zh-CN"/>
              </w:rPr>
              <w:t>管理人员和有关技术人员进</w:t>
            </w:r>
            <w:r>
              <w:rPr>
                <w:rFonts w:hint="eastAsia"/>
                <w:lang w:eastAsia="zh-CN"/>
              </w:rPr>
              <w:t>行验收或委托依法设立的为安全生产提供技术、</w:t>
            </w:r>
            <w:r>
              <w:rPr>
                <w:rFonts w:hint="eastAsia"/>
                <w:spacing w:val="-3"/>
                <w:lang w:eastAsia="zh-CN"/>
              </w:rPr>
              <w:t>管理服务的机构进行评估，并</w:t>
            </w:r>
            <w:r>
              <w:rPr>
                <w:rFonts w:hint="eastAsia"/>
                <w:spacing w:val="-1"/>
                <w:lang w:eastAsia="zh-CN"/>
              </w:rPr>
              <w:t>将治理结果按规定上报有关部门。</w:t>
            </w:r>
          </w:p>
        </w:tc>
        <w:tc>
          <w:tcPr>
            <w:tcW w:w="1578" w:type="dxa"/>
            <w:tcBorders>
              <w:top w:val="single" w:color="000000" w:sz="2" w:space="0"/>
              <w:left w:val="single" w:color="000000" w:sz="2" w:space="0"/>
              <w:bottom w:val="single" w:color="000000" w:sz="2" w:space="0"/>
              <w:right w:val="single" w:color="000000" w:sz="2" w:space="0"/>
            </w:tcBorders>
            <w:vAlign w:val="center"/>
          </w:tcPr>
          <w:p w14:paraId="76BA77C6">
            <w:pPr>
              <w:pStyle w:val="60"/>
              <w:keepNext w:val="0"/>
              <w:keepLines w:val="0"/>
              <w:pageBreakBefore w:val="0"/>
              <w:wordWrap/>
              <w:overflowPunct/>
              <w:topLinePunct w:val="0"/>
              <w:bidi w:val="0"/>
              <w:spacing w:line="240" w:lineRule="auto"/>
              <w:jc w:val="both"/>
              <w:rPr>
                <w:rFonts w:hint="eastAsia"/>
                <w:spacing w:val="-2"/>
                <w:lang w:eastAsia="zh-CN"/>
              </w:rPr>
            </w:pPr>
            <w:r>
              <w:rPr>
                <w:rFonts w:hint="eastAsia"/>
                <w:lang w:eastAsia="zh-CN"/>
              </w:rPr>
              <w:t>1.重大事故隐患档案（含排查记录、整改方案、复查验收记</w:t>
            </w:r>
            <w:r>
              <w:rPr>
                <w:rFonts w:hint="eastAsia"/>
                <w:spacing w:val="-2"/>
                <w:lang w:eastAsia="zh-CN"/>
              </w:rPr>
              <w:t>录等）。</w:t>
            </w:r>
          </w:p>
          <w:p w14:paraId="7F42DF8A">
            <w:pPr>
              <w:pStyle w:val="60"/>
              <w:keepNext w:val="0"/>
              <w:keepLines w:val="0"/>
              <w:pageBreakBefore w:val="0"/>
              <w:wordWrap/>
              <w:overflowPunct/>
              <w:topLinePunct w:val="0"/>
              <w:bidi w:val="0"/>
              <w:spacing w:line="240" w:lineRule="auto"/>
              <w:jc w:val="both"/>
            </w:pPr>
            <w:r>
              <w:rPr>
                <w:rFonts w:hint="eastAsia"/>
              </w:rPr>
              <w:t>2.隐患排查治理台账。</w:t>
            </w:r>
          </w:p>
        </w:tc>
      </w:tr>
      <w:tr w14:paraId="5685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48" w:type="dxa"/>
            <w:vMerge w:val="continue"/>
            <w:tcBorders>
              <w:left w:val="single" w:color="000000" w:sz="2" w:space="0"/>
              <w:right w:val="single" w:color="000000" w:sz="2" w:space="0"/>
            </w:tcBorders>
            <w:vAlign w:val="center"/>
          </w:tcPr>
          <w:p w14:paraId="0CAFE9FB">
            <w:pPr>
              <w:pStyle w:val="60"/>
              <w:keepNext w:val="0"/>
              <w:keepLines w:val="0"/>
              <w:pageBreakBefore w:val="0"/>
              <w:wordWrap/>
              <w:overflowPunct/>
              <w:topLinePunct w:val="0"/>
              <w:bidi w:val="0"/>
              <w:spacing w:line="240" w:lineRule="auto"/>
              <w:rPr>
                <w:rFonts w:eastAsia="等线"/>
                <w:lang w:eastAsia="zh-CN"/>
              </w:rPr>
            </w:pPr>
          </w:p>
        </w:tc>
        <w:tc>
          <w:tcPr>
            <w:tcW w:w="912" w:type="dxa"/>
            <w:tcBorders>
              <w:top w:val="single" w:color="000000" w:sz="2" w:space="0"/>
              <w:left w:val="single" w:color="000000" w:sz="2" w:space="0"/>
              <w:bottom w:val="single" w:color="000000" w:sz="2" w:space="0"/>
              <w:right w:val="single" w:color="000000" w:sz="2" w:space="0"/>
            </w:tcBorders>
            <w:vAlign w:val="center"/>
          </w:tcPr>
          <w:p w14:paraId="61EA45FF">
            <w:pPr>
              <w:pStyle w:val="60"/>
              <w:keepNext w:val="0"/>
              <w:keepLines w:val="0"/>
              <w:pageBreakBefore w:val="0"/>
              <w:wordWrap/>
              <w:overflowPunct/>
              <w:topLinePunct w:val="0"/>
              <w:bidi w:val="0"/>
              <w:spacing w:line="240" w:lineRule="auto"/>
              <w:rPr>
                <w:lang w:eastAsia="zh-CN"/>
              </w:rPr>
            </w:pPr>
            <w:r>
              <w:rPr>
                <w:rFonts w:hint="eastAsia"/>
                <w:lang w:eastAsia="zh-CN"/>
              </w:rPr>
              <w:t>4.信息记录、</w:t>
            </w:r>
            <w:r>
              <w:rPr>
                <w:rFonts w:hint="eastAsia"/>
                <w:spacing w:val="-2"/>
                <w:lang w:eastAsia="zh-CN"/>
              </w:rPr>
              <w:t>通报和报送</w:t>
            </w:r>
          </w:p>
        </w:tc>
        <w:tc>
          <w:tcPr>
            <w:tcW w:w="6084" w:type="dxa"/>
            <w:tcBorders>
              <w:top w:val="single" w:color="000000" w:sz="2" w:space="0"/>
              <w:left w:val="single" w:color="000000" w:sz="2" w:space="0"/>
              <w:bottom w:val="single" w:color="000000" w:sz="2" w:space="0"/>
              <w:right w:val="single" w:color="000000" w:sz="2" w:space="0"/>
            </w:tcBorders>
            <w:vAlign w:val="center"/>
          </w:tcPr>
          <w:p w14:paraId="07A945DF">
            <w:pPr>
              <w:pStyle w:val="60"/>
              <w:keepNext w:val="0"/>
              <w:keepLines w:val="0"/>
              <w:pageBreakBefore w:val="0"/>
              <w:wordWrap/>
              <w:overflowPunct/>
              <w:topLinePunct w:val="0"/>
              <w:bidi w:val="0"/>
              <w:spacing w:line="240" w:lineRule="auto"/>
              <w:jc w:val="both"/>
              <w:rPr>
                <w:rFonts w:hint="eastAsia"/>
                <w:spacing w:val="-1"/>
                <w:lang w:eastAsia="zh-CN"/>
              </w:rPr>
            </w:pPr>
            <w:r>
              <w:rPr>
                <w:rFonts w:hint="eastAsia"/>
                <w:lang w:eastAsia="zh-CN"/>
              </w:rPr>
              <w:t>1.施工单位应如实记录隐患排查治理情况，进行统计分析，及时将隐患排查治</w:t>
            </w:r>
            <w:r>
              <w:rPr>
                <w:rFonts w:hint="eastAsia"/>
                <w:spacing w:val="-1"/>
                <w:lang w:eastAsia="zh-CN"/>
              </w:rPr>
              <w:t>理情况向从业人员通报。</w:t>
            </w:r>
          </w:p>
          <w:p w14:paraId="01ACFFFA">
            <w:pPr>
              <w:pStyle w:val="60"/>
              <w:keepNext w:val="0"/>
              <w:keepLines w:val="0"/>
              <w:pageBreakBefore w:val="0"/>
              <w:wordWrap/>
              <w:overflowPunct/>
              <w:topLinePunct w:val="0"/>
              <w:bidi w:val="0"/>
              <w:spacing w:line="240" w:lineRule="auto"/>
              <w:jc w:val="both"/>
              <w:rPr>
                <w:lang w:eastAsia="zh-CN"/>
              </w:rPr>
            </w:pPr>
            <w:r>
              <w:rPr>
                <w:rFonts w:hint="eastAsia"/>
                <w:lang w:eastAsia="zh-CN"/>
              </w:rPr>
              <w:t>2.按照当地政府部门的要求，定期或实时</w:t>
            </w:r>
            <w:r>
              <w:rPr>
                <w:rFonts w:hint="eastAsia"/>
                <w:spacing w:val="-1"/>
                <w:lang w:eastAsia="zh-CN"/>
              </w:rPr>
              <w:t>报送隐患排查治理情况。</w:t>
            </w:r>
          </w:p>
        </w:tc>
        <w:tc>
          <w:tcPr>
            <w:tcW w:w="1578" w:type="dxa"/>
            <w:tcBorders>
              <w:top w:val="single" w:color="000000" w:sz="2" w:space="0"/>
              <w:left w:val="single" w:color="000000" w:sz="2" w:space="0"/>
              <w:bottom w:val="single" w:color="000000" w:sz="2" w:space="0"/>
              <w:right w:val="single" w:color="000000" w:sz="2" w:space="0"/>
            </w:tcBorders>
            <w:vAlign w:val="center"/>
          </w:tcPr>
          <w:p w14:paraId="24D0E594">
            <w:pPr>
              <w:pStyle w:val="60"/>
              <w:keepNext w:val="0"/>
              <w:keepLines w:val="0"/>
              <w:pageBreakBefore w:val="0"/>
              <w:wordWrap/>
              <w:overflowPunct/>
              <w:topLinePunct w:val="0"/>
              <w:bidi w:val="0"/>
              <w:spacing w:line="240" w:lineRule="auto"/>
              <w:jc w:val="both"/>
              <w:rPr>
                <w:rFonts w:hint="eastAsia"/>
                <w:spacing w:val="-6"/>
                <w:lang w:eastAsia="zh-CN"/>
              </w:rPr>
            </w:pPr>
            <w:r>
              <w:rPr>
                <w:rFonts w:hint="eastAsia"/>
                <w:spacing w:val="-6"/>
                <w:lang w:eastAsia="zh-CN"/>
              </w:rPr>
              <w:t>1.隐患排查记录。</w:t>
            </w:r>
          </w:p>
          <w:p w14:paraId="6FD6F841">
            <w:pPr>
              <w:pStyle w:val="60"/>
              <w:keepNext w:val="0"/>
              <w:keepLines w:val="0"/>
              <w:pageBreakBefore w:val="0"/>
              <w:wordWrap/>
              <w:overflowPunct/>
              <w:topLinePunct w:val="0"/>
              <w:bidi w:val="0"/>
              <w:spacing w:line="240" w:lineRule="auto"/>
              <w:jc w:val="both"/>
            </w:pPr>
            <w:r>
              <w:rPr>
                <w:rFonts w:hint="eastAsia"/>
                <w:lang w:eastAsia="zh-CN"/>
              </w:rPr>
              <w:t>2.排查情况通报。</w:t>
            </w:r>
          </w:p>
        </w:tc>
      </w:tr>
      <w:tr w14:paraId="41B7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48" w:type="dxa"/>
            <w:vMerge w:val="restart"/>
            <w:tcBorders>
              <w:left w:val="single" w:color="000000" w:sz="2" w:space="0"/>
              <w:right w:val="single" w:color="000000" w:sz="2" w:space="0"/>
            </w:tcBorders>
            <w:vAlign w:val="center"/>
          </w:tcPr>
          <w:p w14:paraId="0003E87B">
            <w:pPr>
              <w:pStyle w:val="60"/>
              <w:keepNext w:val="0"/>
              <w:keepLines w:val="0"/>
              <w:pageBreakBefore w:val="0"/>
              <w:wordWrap/>
              <w:overflowPunct/>
              <w:topLinePunct w:val="0"/>
              <w:bidi w:val="0"/>
              <w:spacing w:line="240" w:lineRule="auto"/>
              <w:ind w:firstLine="0" w:firstLineChars="0"/>
              <w:rPr>
                <w:rFonts w:eastAsia="等线"/>
                <w:lang w:eastAsia="zh-CN"/>
              </w:rPr>
            </w:pPr>
            <w:r>
              <w:rPr>
                <w:rFonts w:hint="eastAsia"/>
              </w:rPr>
              <w:t>四、持续改进</w:t>
            </w:r>
          </w:p>
        </w:tc>
        <w:tc>
          <w:tcPr>
            <w:tcW w:w="912" w:type="dxa"/>
            <w:tcBorders>
              <w:top w:val="single" w:color="000000" w:sz="2" w:space="0"/>
              <w:left w:val="single" w:color="000000" w:sz="2" w:space="0"/>
              <w:bottom w:val="single" w:color="000000" w:sz="2" w:space="0"/>
              <w:right w:val="single" w:color="000000" w:sz="2" w:space="0"/>
            </w:tcBorders>
            <w:vAlign w:val="center"/>
          </w:tcPr>
          <w:p w14:paraId="4D1BB0F7">
            <w:pPr>
              <w:pStyle w:val="60"/>
              <w:keepNext w:val="0"/>
              <w:keepLines w:val="0"/>
              <w:pageBreakBefore w:val="0"/>
              <w:wordWrap/>
              <w:overflowPunct/>
              <w:topLinePunct w:val="0"/>
              <w:bidi w:val="0"/>
              <w:spacing w:line="240" w:lineRule="auto"/>
              <w:ind w:firstLine="0" w:firstLineChars="0"/>
              <w:rPr>
                <w:rFonts w:hint="eastAsia"/>
                <w:lang w:eastAsia="zh-CN"/>
              </w:rPr>
            </w:pPr>
            <w:r>
              <w:rPr>
                <w:rFonts w:hint="eastAsia"/>
              </w:rPr>
              <w:t>1.评审</w:t>
            </w:r>
          </w:p>
        </w:tc>
        <w:tc>
          <w:tcPr>
            <w:tcW w:w="6084" w:type="dxa"/>
            <w:tcBorders>
              <w:top w:val="single" w:color="000000" w:sz="2" w:space="0"/>
              <w:left w:val="single" w:color="000000" w:sz="2" w:space="0"/>
              <w:bottom w:val="single" w:color="000000" w:sz="2" w:space="0"/>
              <w:right w:val="single" w:color="000000" w:sz="2" w:space="0"/>
            </w:tcBorders>
            <w:vAlign w:val="center"/>
          </w:tcPr>
          <w:p w14:paraId="64BF4801">
            <w:pPr>
              <w:pStyle w:val="60"/>
              <w:keepNext w:val="0"/>
              <w:keepLines w:val="0"/>
              <w:pageBreakBefore w:val="0"/>
              <w:wordWrap/>
              <w:overflowPunct/>
              <w:topLinePunct w:val="0"/>
              <w:bidi w:val="0"/>
              <w:spacing w:line="240" w:lineRule="auto"/>
              <w:jc w:val="both"/>
              <w:rPr>
                <w:rFonts w:hint="eastAsia"/>
                <w:lang w:eastAsia="zh-CN"/>
              </w:rPr>
            </w:pPr>
            <w:r>
              <w:rPr>
                <w:rFonts w:hint="eastAsia"/>
                <w:lang w:eastAsia="zh-CN"/>
              </w:rPr>
              <w:t>建设项目每年至少对“双重预防机制”建设情况进行一次自我评</w:t>
            </w:r>
            <w:r>
              <w:rPr>
                <w:rFonts w:hint="eastAsia"/>
                <w:spacing w:val="-2"/>
                <w:lang w:eastAsia="zh-CN"/>
              </w:rPr>
              <w:t>审。</w:t>
            </w:r>
          </w:p>
        </w:tc>
        <w:tc>
          <w:tcPr>
            <w:tcW w:w="1578" w:type="dxa"/>
            <w:tcBorders>
              <w:top w:val="single" w:color="000000" w:sz="2" w:space="0"/>
              <w:left w:val="single" w:color="000000" w:sz="2" w:space="0"/>
              <w:bottom w:val="single" w:color="000000" w:sz="2" w:space="0"/>
              <w:right w:val="single" w:color="000000" w:sz="2" w:space="0"/>
            </w:tcBorders>
            <w:vAlign w:val="center"/>
          </w:tcPr>
          <w:p w14:paraId="7378AB88">
            <w:pPr>
              <w:pStyle w:val="60"/>
              <w:keepNext w:val="0"/>
              <w:keepLines w:val="0"/>
              <w:pageBreakBefore w:val="0"/>
              <w:wordWrap/>
              <w:overflowPunct/>
              <w:topLinePunct w:val="0"/>
              <w:bidi w:val="0"/>
              <w:spacing w:line="240" w:lineRule="auto"/>
              <w:ind w:firstLine="0" w:firstLineChars="0"/>
              <w:jc w:val="both"/>
              <w:rPr>
                <w:rFonts w:hint="eastAsia"/>
                <w:spacing w:val="-6"/>
                <w:lang w:eastAsia="zh-CN"/>
              </w:rPr>
            </w:pPr>
            <w:r>
              <w:rPr>
                <w:rFonts w:hint="eastAsia"/>
                <w:lang w:eastAsia="zh-CN"/>
              </w:rPr>
              <w:t>自评记录。</w:t>
            </w:r>
          </w:p>
        </w:tc>
      </w:tr>
      <w:tr w14:paraId="6D799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848" w:type="dxa"/>
            <w:vMerge w:val="continue"/>
            <w:tcBorders>
              <w:left w:val="single" w:color="000000" w:sz="2" w:space="0"/>
              <w:bottom w:val="single" w:color="000000" w:sz="2" w:space="0"/>
              <w:right w:val="single" w:color="000000" w:sz="2" w:space="0"/>
            </w:tcBorders>
            <w:vAlign w:val="center"/>
          </w:tcPr>
          <w:p w14:paraId="2CD75481">
            <w:pPr>
              <w:pStyle w:val="60"/>
              <w:keepNext w:val="0"/>
              <w:keepLines w:val="0"/>
              <w:pageBreakBefore w:val="0"/>
              <w:wordWrap/>
              <w:overflowPunct/>
              <w:topLinePunct w:val="0"/>
              <w:bidi w:val="0"/>
              <w:spacing w:line="240" w:lineRule="auto"/>
              <w:ind w:firstLine="0" w:firstLineChars="0"/>
              <w:rPr>
                <w:rFonts w:eastAsia="等线"/>
                <w:lang w:eastAsia="zh-CN"/>
              </w:rPr>
            </w:pPr>
          </w:p>
        </w:tc>
        <w:tc>
          <w:tcPr>
            <w:tcW w:w="912" w:type="dxa"/>
            <w:tcBorders>
              <w:top w:val="single" w:color="000000" w:sz="2" w:space="0"/>
              <w:left w:val="single" w:color="000000" w:sz="2" w:space="0"/>
              <w:bottom w:val="single" w:color="000000" w:sz="2" w:space="0"/>
              <w:right w:val="single" w:color="000000" w:sz="2" w:space="0"/>
            </w:tcBorders>
            <w:vAlign w:val="center"/>
          </w:tcPr>
          <w:p w14:paraId="127A0827">
            <w:pPr>
              <w:pStyle w:val="60"/>
              <w:keepNext w:val="0"/>
              <w:keepLines w:val="0"/>
              <w:pageBreakBefore w:val="0"/>
              <w:wordWrap/>
              <w:overflowPunct/>
              <w:topLinePunct w:val="0"/>
              <w:bidi w:val="0"/>
              <w:spacing w:line="240" w:lineRule="auto"/>
              <w:ind w:firstLine="0" w:firstLineChars="0"/>
              <w:rPr>
                <w:rFonts w:hint="eastAsia"/>
                <w:lang w:eastAsia="zh-CN"/>
              </w:rPr>
            </w:pPr>
            <w:r>
              <w:rPr>
                <w:rFonts w:hint="eastAsia"/>
              </w:rPr>
              <w:t>2.更新</w:t>
            </w:r>
          </w:p>
        </w:tc>
        <w:tc>
          <w:tcPr>
            <w:tcW w:w="6084" w:type="dxa"/>
            <w:tcBorders>
              <w:top w:val="single" w:color="000000" w:sz="2" w:space="0"/>
              <w:left w:val="single" w:color="000000" w:sz="2" w:space="0"/>
              <w:bottom w:val="single" w:color="000000" w:sz="2" w:space="0"/>
              <w:right w:val="single" w:color="000000" w:sz="2" w:space="0"/>
            </w:tcBorders>
            <w:vAlign w:val="center"/>
          </w:tcPr>
          <w:p w14:paraId="23B69D26">
            <w:pPr>
              <w:pStyle w:val="60"/>
              <w:keepNext w:val="0"/>
              <w:keepLines w:val="0"/>
              <w:pageBreakBefore w:val="0"/>
              <w:wordWrap/>
              <w:overflowPunct/>
              <w:topLinePunct w:val="0"/>
              <w:bidi w:val="0"/>
              <w:spacing w:line="240" w:lineRule="auto"/>
              <w:ind w:firstLine="0" w:firstLineChars="0"/>
              <w:jc w:val="both"/>
              <w:rPr>
                <w:rFonts w:hint="eastAsia"/>
                <w:spacing w:val="-1"/>
              </w:rPr>
            </w:pPr>
            <w:r>
              <w:rPr>
                <w:rFonts w:hint="eastAsia"/>
              </w:rPr>
              <w:t>1.施工单位要高度关注生产经营状况的变化，应及时针对工艺、设备、管理、</w:t>
            </w:r>
            <w:r>
              <w:rPr>
                <w:rFonts w:hint="eastAsia"/>
                <w:spacing w:val="-1"/>
              </w:rPr>
              <w:t>人员等重大变更及变更后可能产生的安全风险开展风险辨识、风</w:t>
            </w:r>
            <w:r>
              <w:rPr>
                <w:rFonts w:hint="eastAsia"/>
              </w:rPr>
              <w:t>险分析评估，更新风险信息与风险管控措施，编制、更新风险分级管</w:t>
            </w:r>
            <w:r>
              <w:rPr>
                <w:rFonts w:hint="eastAsia"/>
                <w:spacing w:val="-3"/>
              </w:rPr>
              <w:t>控清单，并告知和培训</w:t>
            </w:r>
            <w:r>
              <w:rPr>
                <w:rFonts w:hint="eastAsia"/>
                <w:spacing w:val="-1"/>
              </w:rPr>
              <w:t>相关从业人员。</w:t>
            </w:r>
          </w:p>
          <w:p w14:paraId="64C80A26">
            <w:pPr>
              <w:pStyle w:val="60"/>
              <w:keepNext w:val="0"/>
              <w:keepLines w:val="0"/>
              <w:pageBreakBefore w:val="0"/>
              <w:wordWrap/>
              <w:overflowPunct/>
              <w:topLinePunct w:val="0"/>
              <w:bidi w:val="0"/>
              <w:spacing w:line="240" w:lineRule="auto"/>
              <w:ind w:firstLine="0" w:firstLineChars="0"/>
              <w:jc w:val="both"/>
              <w:rPr>
                <w:rFonts w:hint="eastAsia"/>
                <w:lang w:eastAsia="zh-CN"/>
              </w:rPr>
            </w:pPr>
            <w:r>
              <w:rPr>
                <w:rFonts w:hint="eastAsia"/>
                <w:spacing w:val="-2"/>
              </w:rPr>
              <w:t>2.应根据风险管控措施的变化情况或法律法规、标准规</w:t>
            </w:r>
            <w:r>
              <w:rPr>
                <w:rFonts w:hint="eastAsia"/>
                <w:spacing w:val="-3"/>
              </w:rPr>
              <w:t>范的变化，及时更新隐</w:t>
            </w:r>
            <w:r>
              <w:rPr>
                <w:rFonts w:hint="eastAsia"/>
              </w:rPr>
              <w:t>患排查清单（表）或安全检查表。</w:t>
            </w:r>
          </w:p>
        </w:tc>
        <w:tc>
          <w:tcPr>
            <w:tcW w:w="1578" w:type="dxa"/>
            <w:tcBorders>
              <w:top w:val="single" w:color="000000" w:sz="2" w:space="0"/>
              <w:left w:val="single" w:color="000000" w:sz="2" w:space="0"/>
              <w:bottom w:val="single" w:color="000000" w:sz="2" w:space="0"/>
              <w:right w:val="single" w:color="000000" w:sz="2" w:space="0"/>
            </w:tcBorders>
            <w:vAlign w:val="center"/>
          </w:tcPr>
          <w:p w14:paraId="01907A3A">
            <w:pPr>
              <w:pStyle w:val="60"/>
              <w:keepNext w:val="0"/>
              <w:keepLines w:val="0"/>
              <w:pageBreakBefore w:val="0"/>
              <w:wordWrap/>
              <w:overflowPunct/>
              <w:topLinePunct w:val="0"/>
              <w:bidi w:val="0"/>
              <w:spacing w:line="240" w:lineRule="auto"/>
              <w:jc w:val="both"/>
              <w:rPr>
                <w:rFonts w:hint="eastAsia"/>
              </w:rPr>
            </w:pPr>
            <w:r>
              <w:rPr>
                <w:rFonts w:hint="eastAsia"/>
              </w:rPr>
              <w:t>1.针对变更情况更新后的风险分级管控清单。</w:t>
            </w:r>
          </w:p>
          <w:p w14:paraId="509D1375">
            <w:pPr>
              <w:pStyle w:val="60"/>
              <w:keepNext w:val="0"/>
              <w:keepLines w:val="0"/>
              <w:pageBreakBefore w:val="0"/>
              <w:wordWrap/>
              <w:overflowPunct/>
              <w:topLinePunct w:val="0"/>
              <w:bidi w:val="0"/>
              <w:spacing w:line="240" w:lineRule="auto"/>
              <w:ind w:firstLine="0" w:firstLineChars="0"/>
              <w:jc w:val="both"/>
              <w:rPr>
                <w:rFonts w:hint="eastAsia"/>
                <w:spacing w:val="-6"/>
                <w:lang w:eastAsia="zh-CN"/>
              </w:rPr>
            </w:pPr>
            <w:r>
              <w:rPr>
                <w:rFonts w:hint="eastAsia"/>
                <w:spacing w:val="-1"/>
              </w:rPr>
              <w:t>2.针对变更情况制定的隐患排查表。</w:t>
            </w:r>
          </w:p>
        </w:tc>
      </w:tr>
    </w:tbl>
    <w:p w14:paraId="66A11F16">
      <w:pPr>
        <w:pStyle w:val="60"/>
        <w:keepNext w:val="0"/>
        <w:keepLines w:val="0"/>
        <w:pageBreakBefore w:val="0"/>
        <w:wordWrap/>
        <w:overflowPunct/>
        <w:topLinePunct w:val="0"/>
        <w:bidi w:val="0"/>
        <w:spacing w:line="240" w:lineRule="auto"/>
      </w:pPr>
    </w:p>
    <w:sectPr>
      <w:headerReference r:id="rId16" w:type="default"/>
      <w:footerReference r:id="rId17" w:type="default"/>
      <w:footerReference r:id="rId18" w:type="even"/>
      <w:pgSz w:w="11906" w:h="16838"/>
      <w:pgMar w:top="1418" w:right="1134" w:bottom="1134" w:left="1134" w:header="964" w:footer="1134" w:gutter="0"/>
      <w:pgNumType w:fmt="decimal"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314C">
    <w:pPr>
      <w:pStyle w:val="6"/>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C175">
    <w:pPr>
      <w:pStyle w:val="6"/>
      <w:tabs>
        <w:tab w:val="left" w:pos="8539"/>
      </w:tabs>
      <w:jc w:val="left"/>
      <w:rPr>
        <w:rFonts w:hint="eastAsia" w:eastAsia="宋体"/>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6377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9B63772">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5BED">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12E7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A12E7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C199">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ADD6E">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C7ADD6E">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AA20">
    <w:pPr>
      <w:pStyle w:val="6"/>
      <w:jc w:val="left"/>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549"/>
                            <w:docPartObj>
                              <w:docPartGallery w:val="autotext"/>
                            </w:docPartObj>
                          </w:sdtPr>
                          <w:sdtContent>
                            <w:p w14:paraId="760441B2">
                              <w:pPr>
                                <w:pStyle w:val="6"/>
                                <w:jc w:val="left"/>
                              </w:pPr>
                              <w:r>
                                <w:fldChar w:fldCharType="begin"/>
                              </w:r>
                              <w:r>
                                <w:instrText xml:space="preserve">PAGE   \* MERGEFORMAT</w:instrText>
                              </w:r>
                              <w:r>
                                <w:fldChar w:fldCharType="separate"/>
                              </w:r>
                              <w:r>
                                <w:t>I</w:t>
                              </w:r>
                              <w:r>
                                <w:fldChar w:fldCharType="end"/>
                              </w:r>
                            </w:p>
                          </w:sdtContent>
                        </w:sdt>
                        <w:p w14:paraId="67BC2D2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sdt>
                    <w:sdtPr>
                      <w:id w:val="147453549"/>
                      <w:docPartObj>
                        <w:docPartGallery w:val="autotext"/>
                      </w:docPartObj>
                    </w:sdtPr>
                    <w:sdtContent>
                      <w:p w14:paraId="760441B2">
                        <w:pPr>
                          <w:pStyle w:val="6"/>
                          <w:jc w:val="left"/>
                        </w:pPr>
                        <w:r>
                          <w:fldChar w:fldCharType="begin"/>
                        </w:r>
                        <w:r>
                          <w:instrText xml:space="preserve">PAGE   \* MERGEFORMAT</w:instrText>
                        </w:r>
                        <w:r>
                          <w:fldChar w:fldCharType="separate"/>
                        </w:r>
                        <w:r>
                          <w:t>I</w:t>
                        </w:r>
                        <w:r>
                          <w:fldChar w:fldCharType="end"/>
                        </w:r>
                      </w:p>
                    </w:sdtContent>
                  </w:sdt>
                  <w:p w14:paraId="67BC2D29"/>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6B9E5">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8D3D7">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648D3D7">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AA5B">
    <w:pPr>
      <w:pStyle w:val="6"/>
      <w:jc w:val="left"/>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5750"/>
                            <w:docPartObj>
                              <w:docPartGallery w:val="autotext"/>
                            </w:docPartObj>
                          </w:sdtPr>
                          <w:sdtContent>
                            <w:p w14:paraId="3AA72001">
                              <w:pPr>
                                <w:pStyle w:val="6"/>
                                <w:jc w:val="left"/>
                              </w:pPr>
                              <w:r>
                                <w:fldChar w:fldCharType="begin"/>
                              </w:r>
                              <w:r>
                                <w:instrText xml:space="preserve">PAGE   \* MERGEFORMAT</w:instrText>
                              </w:r>
                              <w:r>
                                <w:fldChar w:fldCharType="separate"/>
                              </w:r>
                              <w:r>
                                <w:t>I</w:t>
                              </w:r>
                              <w:r>
                                <w:fldChar w:fldCharType="end"/>
                              </w:r>
                            </w:p>
                          </w:sdtContent>
                        </w:sdt>
                        <w:p w14:paraId="5FC8A06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55750"/>
                      <w:docPartObj>
                        <w:docPartGallery w:val="autotext"/>
                      </w:docPartObj>
                    </w:sdtPr>
                    <w:sdtContent>
                      <w:p w14:paraId="3AA72001">
                        <w:pPr>
                          <w:pStyle w:val="6"/>
                          <w:jc w:val="left"/>
                        </w:pPr>
                        <w:r>
                          <w:fldChar w:fldCharType="begin"/>
                        </w:r>
                        <w:r>
                          <w:instrText xml:space="preserve">PAGE   \* MERGEFORMAT</w:instrText>
                        </w:r>
                        <w:r>
                          <w:fldChar w:fldCharType="separate"/>
                        </w:r>
                        <w:r>
                          <w:t>I</w:t>
                        </w:r>
                        <w:r>
                          <w:fldChar w:fldCharType="end"/>
                        </w:r>
                      </w:p>
                    </w:sdtContent>
                  </w:sdt>
                  <w:p w14:paraId="5FC8A06B"/>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CFFC">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016"/>
                            <w:docPartObj>
                              <w:docPartGallery w:val="autotext"/>
                            </w:docPartObj>
                          </w:sdtPr>
                          <w:sdtContent>
                            <w:p w14:paraId="17FE33AA">
                              <w:pPr>
                                <w:pStyle w:val="6"/>
                              </w:pPr>
                              <w:r>
                                <w:fldChar w:fldCharType="begin"/>
                              </w:r>
                              <w:r>
                                <w:instrText xml:space="preserve">PAGE   \* MERGEFORMAT</w:instrText>
                              </w:r>
                              <w:r>
                                <w:fldChar w:fldCharType="separate"/>
                              </w:r>
                              <w:r>
                                <w:rPr>
                                  <w:lang w:val="zh-CN"/>
                                </w:rPr>
                                <w:t>2</w:t>
                              </w:r>
                              <w:r>
                                <w:fldChar w:fldCharType="end"/>
                              </w:r>
                            </w:p>
                          </w:sdtContent>
                        </w:sdt>
                        <w:p w14:paraId="1D1F960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sdt>
                    <w:sdtPr>
                      <w:id w:val="147451016"/>
                      <w:docPartObj>
                        <w:docPartGallery w:val="autotext"/>
                      </w:docPartObj>
                    </w:sdtPr>
                    <w:sdtContent>
                      <w:p w14:paraId="17FE33AA">
                        <w:pPr>
                          <w:pStyle w:val="6"/>
                        </w:pPr>
                        <w:r>
                          <w:fldChar w:fldCharType="begin"/>
                        </w:r>
                        <w:r>
                          <w:instrText xml:space="preserve">PAGE   \* MERGEFORMAT</w:instrText>
                        </w:r>
                        <w:r>
                          <w:fldChar w:fldCharType="separate"/>
                        </w:r>
                        <w:r>
                          <w:rPr>
                            <w:lang w:val="zh-CN"/>
                          </w:rPr>
                          <w:t>2</w:t>
                        </w:r>
                        <w:r>
                          <w:fldChar w:fldCharType="end"/>
                        </w:r>
                      </w:p>
                    </w:sdtContent>
                  </w:sdt>
                  <w:p w14:paraId="1D1F9600"/>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B3A6">
    <w:pPr>
      <w:pStyle w:val="6"/>
      <w:jc w:val="left"/>
      <w:rPr>
        <w:rStyle w:val="68"/>
      </w:rPr>
    </w:pPr>
    <w:r>
      <w:rPr>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749"/>
                            <w:docPartObj>
                              <w:docPartGallery w:val="autotext"/>
                            </w:docPartObj>
                          </w:sdtPr>
                          <w:sdtEndPr>
                            <w:rPr>
                              <w:rStyle w:val="68"/>
                              <w:sz w:val="21"/>
                              <w:szCs w:val="24"/>
                            </w:rPr>
                          </w:sdtEndPr>
                          <w:sdtContent>
                            <w:p w14:paraId="49878E65">
                              <w:pPr>
                                <w:pStyle w:val="6"/>
                                <w:jc w:val="left"/>
                                <w:rPr>
                                  <w:rStyle w:val="68"/>
                                  <w:sz w:val="21"/>
                                  <w:szCs w:val="24"/>
                                </w:rPr>
                              </w:pPr>
                              <w:r>
                                <w:rPr>
                                  <w:rStyle w:val="68"/>
                                </w:rPr>
                                <w:fldChar w:fldCharType="begin"/>
                              </w:r>
                              <w:r>
                                <w:rPr>
                                  <w:rStyle w:val="68"/>
                                </w:rPr>
                                <w:instrText xml:space="preserve">PAGE   \* MERGEFORMAT</w:instrText>
                              </w:r>
                              <w:r>
                                <w:rPr>
                                  <w:rStyle w:val="68"/>
                                </w:rPr>
                                <w:fldChar w:fldCharType="separate"/>
                              </w:r>
                              <w:r>
                                <w:rPr>
                                  <w:rStyle w:val="68"/>
                                </w:rPr>
                                <w:t>2</w:t>
                              </w:r>
                              <w:r>
                                <w:rPr>
                                  <w:rStyle w:val="68"/>
                                </w:rPr>
                                <w:fldChar w:fldCharType="end"/>
                              </w:r>
                            </w:p>
                          </w:sdtContent>
                        </w:sdt>
                        <w:p w14:paraId="7A4E13EA">
                          <w:pPr>
                            <w:rPr>
                              <w:rStyle w:val="68"/>
                              <w:sz w:val="21"/>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sdt>
                    <w:sdtPr>
                      <w:id w:val="147470749"/>
                      <w:docPartObj>
                        <w:docPartGallery w:val="autotext"/>
                      </w:docPartObj>
                    </w:sdtPr>
                    <w:sdtEndPr>
                      <w:rPr>
                        <w:rStyle w:val="68"/>
                        <w:sz w:val="21"/>
                        <w:szCs w:val="24"/>
                      </w:rPr>
                    </w:sdtEndPr>
                    <w:sdtContent>
                      <w:p w14:paraId="49878E65">
                        <w:pPr>
                          <w:pStyle w:val="6"/>
                          <w:jc w:val="left"/>
                          <w:rPr>
                            <w:rStyle w:val="68"/>
                            <w:sz w:val="21"/>
                            <w:szCs w:val="24"/>
                          </w:rPr>
                        </w:pPr>
                        <w:r>
                          <w:rPr>
                            <w:rStyle w:val="68"/>
                          </w:rPr>
                          <w:fldChar w:fldCharType="begin"/>
                        </w:r>
                        <w:r>
                          <w:rPr>
                            <w:rStyle w:val="68"/>
                          </w:rPr>
                          <w:instrText xml:space="preserve">PAGE   \* MERGEFORMAT</w:instrText>
                        </w:r>
                        <w:r>
                          <w:rPr>
                            <w:rStyle w:val="68"/>
                          </w:rPr>
                          <w:fldChar w:fldCharType="separate"/>
                        </w:r>
                        <w:r>
                          <w:rPr>
                            <w:rStyle w:val="68"/>
                          </w:rPr>
                          <w:t>2</w:t>
                        </w:r>
                        <w:r>
                          <w:rPr>
                            <w:rStyle w:val="68"/>
                          </w:rPr>
                          <w:fldChar w:fldCharType="end"/>
                        </w:r>
                      </w:p>
                    </w:sdtContent>
                  </w:sdt>
                  <w:p w14:paraId="7A4E13EA">
                    <w:pPr>
                      <w:rPr>
                        <w:rStyle w:val="68"/>
                        <w:sz w:val="21"/>
                        <w:szCs w:val="2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9855">
    <w:pPr>
      <w:pStyle w:val="7"/>
    </w:pPr>
    <w:r>
      <w:t>DB21/T2024—2024</w:t>
    </w:r>
  </w:p>
  <w:p w14:paraId="7160D862">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014C">
    <w:pPr>
      <w:pStyle w:val="7"/>
      <w:rPr>
        <w:rFonts w:hint="eastAsia" w:eastAsia="宋体"/>
        <w:lang w:eastAsia="zh-CN"/>
      </w:rPr>
    </w:pPr>
    <w:r>
      <w:t>DB21/T</w:t>
    </w:r>
    <w:r>
      <w:rPr>
        <w:rFonts w:hint="eastAsia"/>
        <w:lang w:val="en-US" w:eastAsia="zh-CN"/>
      </w:rPr>
      <w:t xml:space="preserve"> XXXX</w:t>
    </w:r>
    <w:r>
      <w:t>—202</w:t>
    </w:r>
    <w:r>
      <w:rPr>
        <w:rFonts w:hint="eastAsia"/>
        <w:lang w:val="en-US" w:eastAsia="zh-CN"/>
      </w:rPr>
      <w:t>5</w:t>
    </w:r>
  </w:p>
  <w:p w14:paraId="742DB9BB">
    <w:pPr>
      <w:pStyle w:val="7"/>
      <w:ind w:left="0" w:leftChars="0"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E9F0">
    <w:pPr>
      <w:rPr>
        <w:rFonts w:hint="eastAsia" w:eastAsia="宋体"/>
        <w:lang w:eastAsia="zh-CN"/>
      </w:rPr>
    </w:pPr>
    <w:r>
      <w:t>DB21/T</w:t>
    </w:r>
    <w:r>
      <w:rPr>
        <w:rFonts w:hint="eastAsia"/>
        <w:lang w:val="en-US" w:eastAsia="zh-CN"/>
      </w:rPr>
      <w:t xml:space="preserve"> XXXX</w:t>
    </w:r>
    <w:r>
      <w:t>—202</w:t>
    </w:r>
    <w:r>
      <w:rPr>
        <w:rFonts w:hint="eastAsia"/>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7A5A">
    <w:pPr>
      <w:rPr>
        <w:rFonts w:hint="eastAsia" w:eastAsia="宋体"/>
        <w:lang w:eastAsia="zh-CN"/>
      </w:rPr>
    </w:pPr>
    <w:r>
      <w:t>DB21/T</w:t>
    </w:r>
    <w:r>
      <w:rPr>
        <w:rFonts w:hint="eastAsia"/>
        <w:lang w:val="en-US" w:eastAsia="zh-CN"/>
      </w:rPr>
      <w:t xml:space="preserve"> </w:t>
    </w:r>
    <w:r>
      <w:t>202</w:t>
    </w:r>
    <w:r>
      <w:rPr>
        <w:rFonts w:hint="eastAsia"/>
        <w:lang w:val="en-US" w:eastAsia="zh-CN"/>
      </w:rPr>
      <w:t>5</w:t>
    </w:r>
    <w:r>
      <w:t>—202</w:t>
    </w:r>
    <w:r>
      <w:rPr>
        <w:rFonts w:hint="eastAsia"/>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E43E">
    <w:pPr>
      <w:pStyle w:val="7"/>
      <w:rPr>
        <w:rFonts w:hint="eastAsia" w:eastAsia="宋体"/>
        <w:lang w:eastAsia="zh-CN"/>
      </w:rPr>
    </w:pPr>
    <w:r>
      <w:t>DB21/T</w:t>
    </w:r>
    <w:r>
      <w:rPr>
        <w:rFonts w:hint="eastAsia"/>
        <w:lang w:val="en-US" w:eastAsia="zh-CN"/>
      </w:rPr>
      <w:t xml:space="preserve"> XXXX</w:t>
    </w:r>
    <w: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AB7AD"/>
    <w:multiLevelType w:val="multilevel"/>
    <w:tmpl w:val="E72AB7AD"/>
    <w:lvl w:ilvl="0" w:tentative="0">
      <w:start w:val="1"/>
      <w:numFmt w:val="decimal"/>
      <w:pStyle w:val="16"/>
      <w:lvlText w:val="%1"/>
      <w:lvlJc w:val="left"/>
      <w:pPr>
        <w:ind w:left="0" w:firstLine="0"/>
      </w:pPr>
      <w:rPr>
        <w:rFonts w:hint="eastAsia"/>
        <w:b w:val="0"/>
        <w:i w:val="0"/>
        <w:sz w:val="21"/>
        <w:szCs w:val="21"/>
      </w:rPr>
    </w:lvl>
    <w:lvl w:ilvl="1" w:tentative="0">
      <w:start w:val="1"/>
      <w:numFmt w:val="decimal"/>
      <w:pStyle w:val="18"/>
      <w:suff w:val="nothing"/>
      <w:lvlText w:val="%1.%2　"/>
      <w:lvlJc w:val="left"/>
      <w:pPr>
        <w:ind w:left="0" w:leftChars="0" w:firstLine="0" w:firstLineChars="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9"/>
      <w:suff w:val="nothing"/>
      <w:lvlText w:val="%1.%2.%3　"/>
      <w:lvlJc w:val="left"/>
      <w:pPr>
        <w:ind w:left="0" w:leftChars="0" w:firstLine="0" w:firstLineChars="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lYWZiYzQ1MTI1YWY1OGRlN2RkZWE1YzE2MzJhNmUifQ=="/>
  </w:docVars>
  <w:rsids>
    <w:rsidRoot w:val="0B16061E"/>
    <w:rsid w:val="00001C88"/>
    <w:rsid w:val="00005748"/>
    <w:rsid w:val="0001023E"/>
    <w:rsid w:val="00017288"/>
    <w:rsid w:val="000262F2"/>
    <w:rsid w:val="000273CC"/>
    <w:rsid w:val="00030F4F"/>
    <w:rsid w:val="00035C21"/>
    <w:rsid w:val="000410DC"/>
    <w:rsid w:val="0004366B"/>
    <w:rsid w:val="000555B5"/>
    <w:rsid w:val="00067838"/>
    <w:rsid w:val="000915F2"/>
    <w:rsid w:val="000B483A"/>
    <w:rsid w:val="000C226E"/>
    <w:rsid w:val="000C4CE6"/>
    <w:rsid w:val="000C5739"/>
    <w:rsid w:val="000D0CDF"/>
    <w:rsid w:val="000D1DDE"/>
    <w:rsid w:val="000F667E"/>
    <w:rsid w:val="0013433E"/>
    <w:rsid w:val="00143DBD"/>
    <w:rsid w:val="001535EA"/>
    <w:rsid w:val="00163DDE"/>
    <w:rsid w:val="00165C3B"/>
    <w:rsid w:val="0017729E"/>
    <w:rsid w:val="00182980"/>
    <w:rsid w:val="001C4463"/>
    <w:rsid w:val="001D2C72"/>
    <w:rsid w:val="001F28E3"/>
    <w:rsid w:val="00201413"/>
    <w:rsid w:val="00203708"/>
    <w:rsid w:val="00213C07"/>
    <w:rsid w:val="00220AA3"/>
    <w:rsid w:val="0022117C"/>
    <w:rsid w:val="002301BC"/>
    <w:rsid w:val="00230E18"/>
    <w:rsid w:val="002430FD"/>
    <w:rsid w:val="0024692C"/>
    <w:rsid w:val="00265FC7"/>
    <w:rsid w:val="00271301"/>
    <w:rsid w:val="0028665F"/>
    <w:rsid w:val="00292D5B"/>
    <w:rsid w:val="002B61B3"/>
    <w:rsid w:val="002D4056"/>
    <w:rsid w:val="002F00DE"/>
    <w:rsid w:val="002F7314"/>
    <w:rsid w:val="00341F83"/>
    <w:rsid w:val="003439CD"/>
    <w:rsid w:val="0035495C"/>
    <w:rsid w:val="00357DBD"/>
    <w:rsid w:val="00366387"/>
    <w:rsid w:val="0036755D"/>
    <w:rsid w:val="003759BE"/>
    <w:rsid w:val="0039529E"/>
    <w:rsid w:val="003B2367"/>
    <w:rsid w:val="003B4BFE"/>
    <w:rsid w:val="003B7907"/>
    <w:rsid w:val="003B7AC5"/>
    <w:rsid w:val="003D76BA"/>
    <w:rsid w:val="003E4EDC"/>
    <w:rsid w:val="003F3CE3"/>
    <w:rsid w:val="0041252A"/>
    <w:rsid w:val="004155EB"/>
    <w:rsid w:val="00434B60"/>
    <w:rsid w:val="004558CE"/>
    <w:rsid w:val="00457C75"/>
    <w:rsid w:val="00463875"/>
    <w:rsid w:val="004661B1"/>
    <w:rsid w:val="0047651E"/>
    <w:rsid w:val="00476894"/>
    <w:rsid w:val="004843F0"/>
    <w:rsid w:val="0048684E"/>
    <w:rsid w:val="004B0646"/>
    <w:rsid w:val="004B106A"/>
    <w:rsid w:val="004C3C00"/>
    <w:rsid w:val="004C6170"/>
    <w:rsid w:val="004D54BD"/>
    <w:rsid w:val="004D61BB"/>
    <w:rsid w:val="004E0DA1"/>
    <w:rsid w:val="004E3019"/>
    <w:rsid w:val="00500A88"/>
    <w:rsid w:val="00505797"/>
    <w:rsid w:val="00514566"/>
    <w:rsid w:val="0052164B"/>
    <w:rsid w:val="00534CC0"/>
    <w:rsid w:val="005351B0"/>
    <w:rsid w:val="005430B5"/>
    <w:rsid w:val="00560D73"/>
    <w:rsid w:val="00572057"/>
    <w:rsid w:val="00580FCA"/>
    <w:rsid w:val="00585658"/>
    <w:rsid w:val="005928D4"/>
    <w:rsid w:val="005B34AB"/>
    <w:rsid w:val="005B3B5E"/>
    <w:rsid w:val="005C36D7"/>
    <w:rsid w:val="005C3FD6"/>
    <w:rsid w:val="005C40CC"/>
    <w:rsid w:val="005D2854"/>
    <w:rsid w:val="005F7D39"/>
    <w:rsid w:val="00611BAA"/>
    <w:rsid w:val="00623E86"/>
    <w:rsid w:val="006330B5"/>
    <w:rsid w:val="00642235"/>
    <w:rsid w:val="00642405"/>
    <w:rsid w:val="00651532"/>
    <w:rsid w:val="00652EF4"/>
    <w:rsid w:val="00656E6F"/>
    <w:rsid w:val="00661873"/>
    <w:rsid w:val="00664A2E"/>
    <w:rsid w:val="00693D91"/>
    <w:rsid w:val="00697CEF"/>
    <w:rsid w:val="006B3F77"/>
    <w:rsid w:val="006D6BAF"/>
    <w:rsid w:val="006E1B25"/>
    <w:rsid w:val="006F3127"/>
    <w:rsid w:val="0072143F"/>
    <w:rsid w:val="007252A5"/>
    <w:rsid w:val="00741C86"/>
    <w:rsid w:val="00754233"/>
    <w:rsid w:val="00757529"/>
    <w:rsid w:val="007677E9"/>
    <w:rsid w:val="007745C5"/>
    <w:rsid w:val="007911BB"/>
    <w:rsid w:val="007A4965"/>
    <w:rsid w:val="007E07A3"/>
    <w:rsid w:val="007E40BA"/>
    <w:rsid w:val="007E6A68"/>
    <w:rsid w:val="00805ACF"/>
    <w:rsid w:val="00824E04"/>
    <w:rsid w:val="008302C2"/>
    <w:rsid w:val="00845A24"/>
    <w:rsid w:val="00860B9B"/>
    <w:rsid w:val="008648AF"/>
    <w:rsid w:val="00871D1C"/>
    <w:rsid w:val="0087426B"/>
    <w:rsid w:val="008D49E2"/>
    <w:rsid w:val="008F101A"/>
    <w:rsid w:val="008F69E7"/>
    <w:rsid w:val="00902A22"/>
    <w:rsid w:val="0090661F"/>
    <w:rsid w:val="009159BB"/>
    <w:rsid w:val="00917182"/>
    <w:rsid w:val="00923066"/>
    <w:rsid w:val="009235AC"/>
    <w:rsid w:val="00924DA5"/>
    <w:rsid w:val="009250B8"/>
    <w:rsid w:val="009252F8"/>
    <w:rsid w:val="009314D9"/>
    <w:rsid w:val="00940CB9"/>
    <w:rsid w:val="00961184"/>
    <w:rsid w:val="00963A29"/>
    <w:rsid w:val="0096747E"/>
    <w:rsid w:val="00977794"/>
    <w:rsid w:val="00990284"/>
    <w:rsid w:val="009A7073"/>
    <w:rsid w:val="009B08EF"/>
    <w:rsid w:val="009B3792"/>
    <w:rsid w:val="009C012B"/>
    <w:rsid w:val="009C490D"/>
    <w:rsid w:val="009C6E17"/>
    <w:rsid w:val="009E6A99"/>
    <w:rsid w:val="009F1CDF"/>
    <w:rsid w:val="00A050C4"/>
    <w:rsid w:val="00A122FC"/>
    <w:rsid w:val="00A13D0C"/>
    <w:rsid w:val="00A20345"/>
    <w:rsid w:val="00A33DC7"/>
    <w:rsid w:val="00A40CAA"/>
    <w:rsid w:val="00A51CCF"/>
    <w:rsid w:val="00A60CB6"/>
    <w:rsid w:val="00A9609E"/>
    <w:rsid w:val="00A97F72"/>
    <w:rsid w:val="00AB22D4"/>
    <w:rsid w:val="00AC0D3A"/>
    <w:rsid w:val="00AE3D2A"/>
    <w:rsid w:val="00AF6CB9"/>
    <w:rsid w:val="00AF7C4F"/>
    <w:rsid w:val="00B04B27"/>
    <w:rsid w:val="00B11053"/>
    <w:rsid w:val="00B309C4"/>
    <w:rsid w:val="00B37C4D"/>
    <w:rsid w:val="00B4039C"/>
    <w:rsid w:val="00B4565C"/>
    <w:rsid w:val="00B5062A"/>
    <w:rsid w:val="00B608F2"/>
    <w:rsid w:val="00B831BD"/>
    <w:rsid w:val="00B858FA"/>
    <w:rsid w:val="00B9728B"/>
    <w:rsid w:val="00BA19A4"/>
    <w:rsid w:val="00BB2C33"/>
    <w:rsid w:val="00BD627E"/>
    <w:rsid w:val="00BD7A6D"/>
    <w:rsid w:val="00BF45C8"/>
    <w:rsid w:val="00C03644"/>
    <w:rsid w:val="00C164BD"/>
    <w:rsid w:val="00C20D54"/>
    <w:rsid w:val="00C2111A"/>
    <w:rsid w:val="00C238AA"/>
    <w:rsid w:val="00C33C18"/>
    <w:rsid w:val="00C4138F"/>
    <w:rsid w:val="00C448B2"/>
    <w:rsid w:val="00C71A51"/>
    <w:rsid w:val="00C77784"/>
    <w:rsid w:val="00C8051D"/>
    <w:rsid w:val="00C94542"/>
    <w:rsid w:val="00C955FD"/>
    <w:rsid w:val="00CA4315"/>
    <w:rsid w:val="00CA5CEB"/>
    <w:rsid w:val="00CB0C1A"/>
    <w:rsid w:val="00CC4943"/>
    <w:rsid w:val="00CC5137"/>
    <w:rsid w:val="00CC7366"/>
    <w:rsid w:val="00CD3E4E"/>
    <w:rsid w:val="00CD6C1E"/>
    <w:rsid w:val="00CE64DA"/>
    <w:rsid w:val="00D01EEC"/>
    <w:rsid w:val="00D0667D"/>
    <w:rsid w:val="00D070A9"/>
    <w:rsid w:val="00D13475"/>
    <w:rsid w:val="00D15A3C"/>
    <w:rsid w:val="00D25A2E"/>
    <w:rsid w:val="00D329DD"/>
    <w:rsid w:val="00D3457E"/>
    <w:rsid w:val="00D34B73"/>
    <w:rsid w:val="00D50D48"/>
    <w:rsid w:val="00D57738"/>
    <w:rsid w:val="00D653C0"/>
    <w:rsid w:val="00D7045A"/>
    <w:rsid w:val="00D706ED"/>
    <w:rsid w:val="00D74126"/>
    <w:rsid w:val="00D8037F"/>
    <w:rsid w:val="00D808B1"/>
    <w:rsid w:val="00D813B1"/>
    <w:rsid w:val="00D83C80"/>
    <w:rsid w:val="00DA75DA"/>
    <w:rsid w:val="00DB31AF"/>
    <w:rsid w:val="00DB541A"/>
    <w:rsid w:val="00DB7FAB"/>
    <w:rsid w:val="00DD244C"/>
    <w:rsid w:val="00DD766B"/>
    <w:rsid w:val="00DE57D1"/>
    <w:rsid w:val="00DF0AF1"/>
    <w:rsid w:val="00DF0C16"/>
    <w:rsid w:val="00E16157"/>
    <w:rsid w:val="00E4398E"/>
    <w:rsid w:val="00E50CBF"/>
    <w:rsid w:val="00E54068"/>
    <w:rsid w:val="00E56D94"/>
    <w:rsid w:val="00E6700F"/>
    <w:rsid w:val="00E67A5E"/>
    <w:rsid w:val="00E70734"/>
    <w:rsid w:val="00E72BE0"/>
    <w:rsid w:val="00E84B8D"/>
    <w:rsid w:val="00E84C7C"/>
    <w:rsid w:val="00EB11B3"/>
    <w:rsid w:val="00ED3C86"/>
    <w:rsid w:val="00EE4B25"/>
    <w:rsid w:val="00EE6572"/>
    <w:rsid w:val="00EF506D"/>
    <w:rsid w:val="00EF79C5"/>
    <w:rsid w:val="00EF7D3C"/>
    <w:rsid w:val="00F004EA"/>
    <w:rsid w:val="00F023C6"/>
    <w:rsid w:val="00F2440D"/>
    <w:rsid w:val="00F439D7"/>
    <w:rsid w:val="00F87AF9"/>
    <w:rsid w:val="00F93A9D"/>
    <w:rsid w:val="00F9657E"/>
    <w:rsid w:val="00FA19D4"/>
    <w:rsid w:val="00FC0482"/>
    <w:rsid w:val="00FC35A1"/>
    <w:rsid w:val="00FE0A34"/>
    <w:rsid w:val="00FE2B16"/>
    <w:rsid w:val="00FF6A10"/>
    <w:rsid w:val="014C4DA3"/>
    <w:rsid w:val="016066B7"/>
    <w:rsid w:val="016D70E5"/>
    <w:rsid w:val="01C40DDD"/>
    <w:rsid w:val="025C1C3F"/>
    <w:rsid w:val="02A66735"/>
    <w:rsid w:val="02A91D81"/>
    <w:rsid w:val="02B17E75"/>
    <w:rsid w:val="02B80216"/>
    <w:rsid w:val="02E1151B"/>
    <w:rsid w:val="02F079B0"/>
    <w:rsid w:val="03011BBD"/>
    <w:rsid w:val="03353A41"/>
    <w:rsid w:val="034F0B7A"/>
    <w:rsid w:val="03903C1F"/>
    <w:rsid w:val="039D18E6"/>
    <w:rsid w:val="03B95FF4"/>
    <w:rsid w:val="041869D8"/>
    <w:rsid w:val="04306102"/>
    <w:rsid w:val="04583A5F"/>
    <w:rsid w:val="04910D1F"/>
    <w:rsid w:val="04A86794"/>
    <w:rsid w:val="04AB1EA0"/>
    <w:rsid w:val="04BA2023"/>
    <w:rsid w:val="04D534BD"/>
    <w:rsid w:val="05143E2A"/>
    <w:rsid w:val="053A13B6"/>
    <w:rsid w:val="053C7612"/>
    <w:rsid w:val="05616943"/>
    <w:rsid w:val="058A7C48"/>
    <w:rsid w:val="05D45367"/>
    <w:rsid w:val="06426774"/>
    <w:rsid w:val="06897EFF"/>
    <w:rsid w:val="068E5516"/>
    <w:rsid w:val="06A66D03"/>
    <w:rsid w:val="06FF01C2"/>
    <w:rsid w:val="07027CB2"/>
    <w:rsid w:val="073360BD"/>
    <w:rsid w:val="073A569E"/>
    <w:rsid w:val="07B95ED8"/>
    <w:rsid w:val="07DC6755"/>
    <w:rsid w:val="07DD39D2"/>
    <w:rsid w:val="0822060B"/>
    <w:rsid w:val="082A3964"/>
    <w:rsid w:val="08CC6344"/>
    <w:rsid w:val="08CF1E16"/>
    <w:rsid w:val="08EE44D2"/>
    <w:rsid w:val="09016473"/>
    <w:rsid w:val="09A6526C"/>
    <w:rsid w:val="09C3197A"/>
    <w:rsid w:val="0A636CB9"/>
    <w:rsid w:val="0A682522"/>
    <w:rsid w:val="0AD83203"/>
    <w:rsid w:val="0AE71698"/>
    <w:rsid w:val="0AF838A6"/>
    <w:rsid w:val="0B077F8D"/>
    <w:rsid w:val="0B095AB3"/>
    <w:rsid w:val="0B0C7351"/>
    <w:rsid w:val="0B106E41"/>
    <w:rsid w:val="0B13248D"/>
    <w:rsid w:val="0B16061E"/>
    <w:rsid w:val="0B246449"/>
    <w:rsid w:val="0B550CF8"/>
    <w:rsid w:val="0BD4149F"/>
    <w:rsid w:val="0BD47E6F"/>
    <w:rsid w:val="0C863D73"/>
    <w:rsid w:val="0CA35A93"/>
    <w:rsid w:val="0CD45C4C"/>
    <w:rsid w:val="0CF6390D"/>
    <w:rsid w:val="0D6E60A1"/>
    <w:rsid w:val="0DEF1269"/>
    <w:rsid w:val="0E344BF5"/>
    <w:rsid w:val="0E415563"/>
    <w:rsid w:val="0E5A3152"/>
    <w:rsid w:val="0E715E49"/>
    <w:rsid w:val="0E7B2823"/>
    <w:rsid w:val="0EAF24CD"/>
    <w:rsid w:val="0ED168E7"/>
    <w:rsid w:val="0F225395"/>
    <w:rsid w:val="0F39623B"/>
    <w:rsid w:val="0F713C26"/>
    <w:rsid w:val="0F7C2CF7"/>
    <w:rsid w:val="0F824086"/>
    <w:rsid w:val="0F9A317D"/>
    <w:rsid w:val="0FE34B24"/>
    <w:rsid w:val="101C5273"/>
    <w:rsid w:val="10686DD7"/>
    <w:rsid w:val="108A4FA0"/>
    <w:rsid w:val="10AC760C"/>
    <w:rsid w:val="10EC7A09"/>
    <w:rsid w:val="11052878"/>
    <w:rsid w:val="112A0531"/>
    <w:rsid w:val="112A6783"/>
    <w:rsid w:val="113E5D8A"/>
    <w:rsid w:val="11447845"/>
    <w:rsid w:val="11477335"/>
    <w:rsid w:val="1151658F"/>
    <w:rsid w:val="11673533"/>
    <w:rsid w:val="11BF5B71"/>
    <w:rsid w:val="11CA551D"/>
    <w:rsid w:val="123F1DBA"/>
    <w:rsid w:val="12435D4E"/>
    <w:rsid w:val="1272218F"/>
    <w:rsid w:val="129817FD"/>
    <w:rsid w:val="129E2F84"/>
    <w:rsid w:val="12A4181D"/>
    <w:rsid w:val="13086650"/>
    <w:rsid w:val="13313DF9"/>
    <w:rsid w:val="1336140F"/>
    <w:rsid w:val="136C4E31"/>
    <w:rsid w:val="13A4281C"/>
    <w:rsid w:val="13CF716E"/>
    <w:rsid w:val="145204CA"/>
    <w:rsid w:val="14535FF1"/>
    <w:rsid w:val="145F4995"/>
    <w:rsid w:val="14D013EF"/>
    <w:rsid w:val="14EA24B1"/>
    <w:rsid w:val="151412DC"/>
    <w:rsid w:val="153A678D"/>
    <w:rsid w:val="154C316C"/>
    <w:rsid w:val="15966195"/>
    <w:rsid w:val="15A00DC2"/>
    <w:rsid w:val="15D32F45"/>
    <w:rsid w:val="15DB629E"/>
    <w:rsid w:val="15F07F9B"/>
    <w:rsid w:val="16124FC5"/>
    <w:rsid w:val="16135A37"/>
    <w:rsid w:val="163065E9"/>
    <w:rsid w:val="163836F0"/>
    <w:rsid w:val="16832BBD"/>
    <w:rsid w:val="16900E36"/>
    <w:rsid w:val="16AA2483"/>
    <w:rsid w:val="16C15493"/>
    <w:rsid w:val="16CB6D8E"/>
    <w:rsid w:val="16D72F09"/>
    <w:rsid w:val="17081314"/>
    <w:rsid w:val="170A6E3A"/>
    <w:rsid w:val="170D2487"/>
    <w:rsid w:val="175E2CE2"/>
    <w:rsid w:val="175E728B"/>
    <w:rsid w:val="1777655D"/>
    <w:rsid w:val="177C13BA"/>
    <w:rsid w:val="17BD20FF"/>
    <w:rsid w:val="17BF3942"/>
    <w:rsid w:val="17EC70DE"/>
    <w:rsid w:val="1816180F"/>
    <w:rsid w:val="182D6FD9"/>
    <w:rsid w:val="18371EB1"/>
    <w:rsid w:val="187C28EF"/>
    <w:rsid w:val="18950986"/>
    <w:rsid w:val="18A92683"/>
    <w:rsid w:val="18C43019"/>
    <w:rsid w:val="194B54E8"/>
    <w:rsid w:val="19924EC5"/>
    <w:rsid w:val="199E1ABC"/>
    <w:rsid w:val="19A5109C"/>
    <w:rsid w:val="19AF7825"/>
    <w:rsid w:val="1A584361"/>
    <w:rsid w:val="1A9D7602"/>
    <w:rsid w:val="1AB136EC"/>
    <w:rsid w:val="1ABA46D4"/>
    <w:rsid w:val="1AE31E7C"/>
    <w:rsid w:val="1AF344C8"/>
    <w:rsid w:val="1B3B1CB8"/>
    <w:rsid w:val="1B3D62C8"/>
    <w:rsid w:val="1B642891"/>
    <w:rsid w:val="1BD96DDB"/>
    <w:rsid w:val="1C533032"/>
    <w:rsid w:val="1C5D1630"/>
    <w:rsid w:val="1D37200B"/>
    <w:rsid w:val="1D385D84"/>
    <w:rsid w:val="1D6A0633"/>
    <w:rsid w:val="1D6F3E9B"/>
    <w:rsid w:val="1DB01F64"/>
    <w:rsid w:val="1E114F52"/>
    <w:rsid w:val="1E256308"/>
    <w:rsid w:val="1E276524"/>
    <w:rsid w:val="1E28404A"/>
    <w:rsid w:val="1E37318C"/>
    <w:rsid w:val="1E7E0C52"/>
    <w:rsid w:val="1E967206"/>
    <w:rsid w:val="1EBA6987"/>
    <w:rsid w:val="1F282554"/>
    <w:rsid w:val="1FAD2A59"/>
    <w:rsid w:val="2020322B"/>
    <w:rsid w:val="2059673D"/>
    <w:rsid w:val="208C6B12"/>
    <w:rsid w:val="20BE2A44"/>
    <w:rsid w:val="20D3029D"/>
    <w:rsid w:val="20D34741"/>
    <w:rsid w:val="20FF72E4"/>
    <w:rsid w:val="212705E9"/>
    <w:rsid w:val="217E28FF"/>
    <w:rsid w:val="2190748C"/>
    <w:rsid w:val="21BE0F4D"/>
    <w:rsid w:val="21DE339D"/>
    <w:rsid w:val="21E07116"/>
    <w:rsid w:val="221F7512"/>
    <w:rsid w:val="22460F43"/>
    <w:rsid w:val="22E06CA1"/>
    <w:rsid w:val="22E5250A"/>
    <w:rsid w:val="231B23CF"/>
    <w:rsid w:val="23A203FB"/>
    <w:rsid w:val="23B4511A"/>
    <w:rsid w:val="23C40371"/>
    <w:rsid w:val="23D6083D"/>
    <w:rsid w:val="23F70746"/>
    <w:rsid w:val="240762B1"/>
    <w:rsid w:val="240A10E9"/>
    <w:rsid w:val="24294678"/>
    <w:rsid w:val="243A0633"/>
    <w:rsid w:val="2446347C"/>
    <w:rsid w:val="246E29A5"/>
    <w:rsid w:val="24A61AD5"/>
    <w:rsid w:val="250A6257"/>
    <w:rsid w:val="25184E18"/>
    <w:rsid w:val="252C08C4"/>
    <w:rsid w:val="253F05F7"/>
    <w:rsid w:val="256F255E"/>
    <w:rsid w:val="258778A8"/>
    <w:rsid w:val="25AB17E9"/>
    <w:rsid w:val="25AB3597"/>
    <w:rsid w:val="25D7082F"/>
    <w:rsid w:val="25F66805"/>
    <w:rsid w:val="261A071C"/>
    <w:rsid w:val="26393298"/>
    <w:rsid w:val="263C2F55"/>
    <w:rsid w:val="26561F2A"/>
    <w:rsid w:val="266E77DB"/>
    <w:rsid w:val="26C012C4"/>
    <w:rsid w:val="26E66850"/>
    <w:rsid w:val="26F947D6"/>
    <w:rsid w:val="26FD2518"/>
    <w:rsid w:val="271C2272"/>
    <w:rsid w:val="271D04C4"/>
    <w:rsid w:val="273870AC"/>
    <w:rsid w:val="279B4FCB"/>
    <w:rsid w:val="27BF77CD"/>
    <w:rsid w:val="284A28C9"/>
    <w:rsid w:val="285E0D94"/>
    <w:rsid w:val="286B525F"/>
    <w:rsid w:val="28E13773"/>
    <w:rsid w:val="28F17E5A"/>
    <w:rsid w:val="28F74D45"/>
    <w:rsid w:val="29194CBB"/>
    <w:rsid w:val="292813A2"/>
    <w:rsid w:val="296028EA"/>
    <w:rsid w:val="29CB4CF2"/>
    <w:rsid w:val="29DB4666"/>
    <w:rsid w:val="2A3C6EB3"/>
    <w:rsid w:val="2A41271B"/>
    <w:rsid w:val="2A4F55BE"/>
    <w:rsid w:val="2A7869AF"/>
    <w:rsid w:val="2A9C5BA4"/>
    <w:rsid w:val="2A9F38E6"/>
    <w:rsid w:val="2AA9206F"/>
    <w:rsid w:val="2AC9060F"/>
    <w:rsid w:val="2AF53506"/>
    <w:rsid w:val="2B4C75CA"/>
    <w:rsid w:val="2B830B12"/>
    <w:rsid w:val="2B9F3B9D"/>
    <w:rsid w:val="2BA04F04"/>
    <w:rsid w:val="2BA07916"/>
    <w:rsid w:val="2BA56CDA"/>
    <w:rsid w:val="2BC058C2"/>
    <w:rsid w:val="2BD355F5"/>
    <w:rsid w:val="2BEA293F"/>
    <w:rsid w:val="2C051306"/>
    <w:rsid w:val="2C1F471A"/>
    <w:rsid w:val="2C550700"/>
    <w:rsid w:val="2C730B86"/>
    <w:rsid w:val="2CE35D0C"/>
    <w:rsid w:val="2CE51A84"/>
    <w:rsid w:val="2D482013"/>
    <w:rsid w:val="2DC378EB"/>
    <w:rsid w:val="2DF14458"/>
    <w:rsid w:val="2E9D013C"/>
    <w:rsid w:val="2EA94D33"/>
    <w:rsid w:val="2EB23BE8"/>
    <w:rsid w:val="2EC31524"/>
    <w:rsid w:val="2ED55B28"/>
    <w:rsid w:val="2ED658FD"/>
    <w:rsid w:val="2F1E74CF"/>
    <w:rsid w:val="2F790552"/>
    <w:rsid w:val="2F9037FD"/>
    <w:rsid w:val="2F923A19"/>
    <w:rsid w:val="2FB43990"/>
    <w:rsid w:val="2FC82F97"/>
    <w:rsid w:val="304C5976"/>
    <w:rsid w:val="30640F12"/>
    <w:rsid w:val="30B579BF"/>
    <w:rsid w:val="30C220DC"/>
    <w:rsid w:val="30CE0301"/>
    <w:rsid w:val="31445AD2"/>
    <w:rsid w:val="3152520E"/>
    <w:rsid w:val="315947EF"/>
    <w:rsid w:val="316F484C"/>
    <w:rsid w:val="31F167D5"/>
    <w:rsid w:val="31FB3AF8"/>
    <w:rsid w:val="320830E4"/>
    <w:rsid w:val="32256642"/>
    <w:rsid w:val="32290665"/>
    <w:rsid w:val="32313075"/>
    <w:rsid w:val="32983E6D"/>
    <w:rsid w:val="32B617CD"/>
    <w:rsid w:val="32DA370D"/>
    <w:rsid w:val="32F56799"/>
    <w:rsid w:val="32F742BF"/>
    <w:rsid w:val="331424ED"/>
    <w:rsid w:val="3344327C"/>
    <w:rsid w:val="33615BDC"/>
    <w:rsid w:val="33AF4B9A"/>
    <w:rsid w:val="33B026C0"/>
    <w:rsid w:val="33B51A84"/>
    <w:rsid w:val="33C50E92"/>
    <w:rsid w:val="33FB1B8D"/>
    <w:rsid w:val="342A06C4"/>
    <w:rsid w:val="343D03F7"/>
    <w:rsid w:val="344A2B14"/>
    <w:rsid w:val="346D124D"/>
    <w:rsid w:val="348C4EDB"/>
    <w:rsid w:val="34B1049E"/>
    <w:rsid w:val="34E46AC5"/>
    <w:rsid w:val="354B444E"/>
    <w:rsid w:val="359978AF"/>
    <w:rsid w:val="35A87AF3"/>
    <w:rsid w:val="35AB1391"/>
    <w:rsid w:val="35C44201"/>
    <w:rsid w:val="35CD1307"/>
    <w:rsid w:val="35EE729C"/>
    <w:rsid w:val="36347BD5"/>
    <w:rsid w:val="366028A2"/>
    <w:rsid w:val="36A93B22"/>
    <w:rsid w:val="36EF3713"/>
    <w:rsid w:val="370451FC"/>
    <w:rsid w:val="373F6235"/>
    <w:rsid w:val="379F6CD3"/>
    <w:rsid w:val="37DA5F5D"/>
    <w:rsid w:val="37EB016A"/>
    <w:rsid w:val="3801173C"/>
    <w:rsid w:val="382D42DF"/>
    <w:rsid w:val="38341B11"/>
    <w:rsid w:val="3848736B"/>
    <w:rsid w:val="386F66A6"/>
    <w:rsid w:val="3870241E"/>
    <w:rsid w:val="38877E93"/>
    <w:rsid w:val="388A1731"/>
    <w:rsid w:val="38C16934"/>
    <w:rsid w:val="38D155B2"/>
    <w:rsid w:val="39432F15"/>
    <w:rsid w:val="394C69E7"/>
    <w:rsid w:val="398839EE"/>
    <w:rsid w:val="39AE76A2"/>
    <w:rsid w:val="39B12CEE"/>
    <w:rsid w:val="3A0E1EEE"/>
    <w:rsid w:val="3A2046F1"/>
    <w:rsid w:val="3A2A29D3"/>
    <w:rsid w:val="3A5244D1"/>
    <w:rsid w:val="3A695C44"/>
    <w:rsid w:val="3A742699"/>
    <w:rsid w:val="3A7461F5"/>
    <w:rsid w:val="3A857F5C"/>
    <w:rsid w:val="3AED5FA8"/>
    <w:rsid w:val="3B117EE8"/>
    <w:rsid w:val="3B1D4ADF"/>
    <w:rsid w:val="3B55228F"/>
    <w:rsid w:val="3B9A1C8B"/>
    <w:rsid w:val="3B9D177C"/>
    <w:rsid w:val="3BBB7E54"/>
    <w:rsid w:val="3C37572C"/>
    <w:rsid w:val="3CD45671"/>
    <w:rsid w:val="3DA82682"/>
    <w:rsid w:val="3DC96ACB"/>
    <w:rsid w:val="3DCC00F6"/>
    <w:rsid w:val="3E4F53BB"/>
    <w:rsid w:val="3E5C0D63"/>
    <w:rsid w:val="3E75078E"/>
    <w:rsid w:val="3EF74A38"/>
    <w:rsid w:val="3F2969DF"/>
    <w:rsid w:val="3F6251B6"/>
    <w:rsid w:val="3FBD419A"/>
    <w:rsid w:val="3FC7326B"/>
    <w:rsid w:val="3FD31C10"/>
    <w:rsid w:val="3FD87226"/>
    <w:rsid w:val="3FFD0A3B"/>
    <w:rsid w:val="40477F08"/>
    <w:rsid w:val="40AB66E9"/>
    <w:rsid w:val="40C003E6"/>
    <w:rsid w:val="40F2256A"/>
    <w:rsid w:val="410D4CAE"/>
    <w:rsid w:val="4134048C"/>
    <w:rsid w:val="41370D40"/>
    <w:rsid w:val="414A5F02"/>
    <w:rsid w:val="41766CF7"/>
    <w:rsid w:val="41AC096A"/>
    <w:rsid w:val="41F8002D"/>
    <w:rsid w:val="42162288"/>
    <w:rsid w:val="422E137F"/>
    <w:rsid w:val="424B0183"/>
    <w:rsid w:val="424B3CDF"/>
    <w:rsid w:val="427B20EB"/>
    <w:rsid w:val="428E0070"/>
    <w:rsid w:val="42CE4911"/>
    <w:rsid w:val="42FC147E"/>
    <w:rsid w:val="43322113"/>
    <w:rsid w:val="434D7F2B"/>
    <w:rsid w:val="43884ABF"/>
    <w:rsid w:val="43943464"/>
    <w:rsid w:val="44024872"/>
    <w:rsid w:val="44110F59"/>
    <w:rsid w:val="44AE67A8"/>
    <w:rsid w:val="457479F1"/>
    <w:rsid w:val="4580526F"/>
    <w:rsid w:val="458C1A50"/>
    <w:rsid w:val="45A007E6"/>
    <w:rsid w:val="45A156A2"/>
    <w:rsid w:val="45F3537D"/>
    <w:rsid w:val="45F823D0"/>
    <w:rsid w:val="46202C43"/>
    <w:rsid w:val="4629258A"/>
    <w:rsid w:val="4630260D"/>
    <w:rsid w:val="4670640B"/>
    <w:rsid w:val="47094169"/>
    <w:rsid w:val="47507FEA"/>
    <w:rsid w:val="47A01390"/>
    <w:rsid w:val="47E0311C"/>
    <w:rsid w:val="47E744AA"/>
    <w:rsid w:val="47F94792"/>
    <w:rsid w:val="48027536"/>
    <w:rsid w:val="48531B40"/>
    <w:rsid w:val="48684EBF"/>
    <w:rsid w:val="486F338A"/>
    <w:rsid w:val="48757D08"/>
    <w:rsid w:val="48AE6D76"/>
    <w:rsid w:val="48D569F9"/>
    <w:rsid w:val="4900334A"/>
    <w:rsid w:val="49155231"/>
    <w:rsid w:val="4948541D"/>
    <w:rsid w:val="498E6BA8"/>
    <w:rsid w:val="49B74350"/>
    <w:rsid w:val="49C36851"/>
    <w:rsid w:val="49EB5DA8"/>
    <w:rsid w:val="4A1B48DF"/>
    <w:rsid w:val="4A413C1A"/>
    <w:rsid w:val="4A613597"/>
    <w:rsid w:val="4A745D9D"/>
    <w:rsid w:val="4A7827C5"/>
    <w:rsid w:val="4ADB1B7B"/>
    <w:rsid w:val="4B1355B6"/>
    <w:rsid w:val="4B5005B9"/>
    <w:rsid w:val="4B614574"/>
    <w:rsid w:val="4B6E0A3F"/>
    <w:rsid w:val="4B8D709D"/>
    <w:rsid w:val="4BB07716"/>
    <w:rsid w:val="4BB23021"/>
    <w:rsid w:val="4C15535E"/>
    <w:rsid w:val="4C2A705C"/>
    <w:rsid w:val="4C2D3C70"/>
    <w:rsid w:val="4CB91F68"/>
    <w:rsid w:val="4D2C273C"/>
    <w:rsid w:val="4D87403A"/>
    <w:rsid w:val="4DA006E3"/>
    <w:rsid w:val="4DE66FB2"/>
    <w:rsid w:val="4DED20EF"/>
    <w:rsid w:val="4E2875CB"/>
    <w:rsid w:val="4E4837C9"/>
    <w:rsid w:val="4E773463"/>
    <w:rsid w:val="4EB1136E"/>
    <w:rsid w:val="4EB3158A"/>
    <w:rsid w:val="4F204746"/>
    <w:rsid w:val="4F5543EF"/>
    <w:rsid w:val="4F9547EC"/>
    <w:rsid w:val="4FEC63D6"/>
    <w:rsid w:val="4FF77255"/>
    <w:rsid w:val="50884351"/>
    <w:rsid w:val="50940F47"/>
    <w:rsid w:val="50E05F3B"/>
    <w:rsid w:val="50EA0B67"/>
    <w:rsid w:val="50F40122"/>
    <w:rsid w:val="51475FBA"/>
    <w:rsid w:val="515F3303"/>
    <w:rsid w:val="516E3331"/>
    <w:rsid w:val="51B82A14"/>
    <w:rsid w:val="51D830B6"/>
    <w:rsid w:val="51DF2696"/>
    <w:rsid w:val="52505342"/>
    <w:rsid w:val="52E635B0"/>
    <w:rsid w:val="53913DA2"/>
    <w:rsid w:val="53C64DBA"/>
    <w:rsid w:val="54554E92"/>
    <w:rsid w:val="547C5F7A"/>
    <w:rsid w:val="54A13EC9"/>
    <w:rsid w:val="54A84FC1"/>
    <w:rsid w:val="54AA0D3A"/>
    <w:rsid w:val="551B091D"/>
    <w:rsid w:val="551C150B"/>
    <w:rsid w:val="553C395C"/>
    <w:rsid w:val="559529F1"/>
    <w:rsid w:val="56301712"/>
    <w:rsid w:val="56554CD5"/>
    <w:rsid w:val="56B85264"/>
    <w:rsid w:val="572B3C93"/>
    <w:rsid w:val="579712A8"/>
    <w:rsid w:val="57CF0AB7"/>
    <w:rsid w:val="57DA7B88"/>
    <w:rsid w:val="5809221B"/>
    <w:rsid w:val="581E3DE2"/>
    <w:rsid w:val="58503433"/>
    <w:rsid w:val="58AC4E81"/>
    <w:rsid w:val="58B008E9"/>
    <w:rsid w:val="58CF0957"/>
    <w:rsid w:val="58E40592"/>
    <w:rsid w:val="58E467E4"/>
    <w:rsid w:val="593037D7"/>
    <w:rsid w:val="5A07278A"/>
    <w:rsid w:val="5A1D0FE5"/>
    <w:rsid w:val="5A3115B5"/>
    <w:rsid w:val="5A44578C"/>
    <w:rsid w:val="5A56726E"/>
    <w:rsid w:val="5A9F29C3"/>
    <w:rsid w:val="5AB04BD0"/>
    <w:rsid w:val="5AEB5C08"/>
    <w:rsid w:val="5AFC4C35"/>
    <w:rsid w:val="5B123195"/>
    <w:rsid w:val="5BC76675"/>
    <w:rsid w:val="5BF136F2"/>
    <w:rsid w:val="5C186ED1"/>
    <w:rsid w:val="5C292E8C"/>
    <w:rsid w:val="5C9018ED"/>
    <w:rsid w:val="5CA044ED"/>
    <w:rsid w:val="5CB12E81"/>
    <w:rsid w:val="5D5B6C14"/>
    <w:rsid w:val="5DA136FF"/>
    <w:rsid w:val="5DE85308"/>
    <w:rsid w:val="5E624433"/>
    <w:rsid w:val="5E820631"/>
    <w:rsid w:val="5E9D36BD"/>
    <w:rsid w:val="5EAC56AE"/>
    <w:rsid w:val="5EB6477F"/>
    <w:rsid w:val="5F0279C4"/>
    <w:rsid w:val="5F430344"/>
    <w:rsid w:val="5F4B3119"/>
    <w:rsid w:val="5FC476AE"/>
    <w:rsid w:val="5FD749AD"/>
    <w:rsid w:val="5FE64BF0"/>
    <w:rsid w:val="60161979"/>
    <w:rsid w:val="602F2A3B"/>
    <w:rsid w:val="604A1623"/>
    <w:rsid w:val="604F6C39"/>
    <w:rsid w:val="609D4E6C"/>
    <w:rsid w:val="60AE1BB1"/>
    <w:rsid w:val="60BD3BA3"/>
    <w:rsid w:val="60F15F42"/>
    <w:rsid w:val="61077514"/>
    <w:rsid w:val="61447B7B"/>
    <w:rsid w:val="61493688"/>
    <w:rsid w:val="614B7400"/>
    <w:rsid w:val="6186668A"/>
    <w:rsid w:val="61880654"/>
    <w:rsid w:val="61BF394A"/>
    <w:rsid w:val="61D90EB0"/>
    <w:rsid w:val="61DB4C28"/>
    <w:rsid w:val="61E433B1"/>
    <w:rsid w:val="625247BE"/>
    <w:rsid w:val="62593D9F"/>
    <w:rsid w:val="62EF200D"/>
    <w:rsid w:val="634E142A"/>
    <w:rsid w:val="63810311"/>
    <w:rsid w:val="639D3C37"/>
    <w:rsid w:val="63A63014"/>
    <w:rsid w:val="63E43B3C"/>
    <w:rsid w:val="641F3867"/>
    <w:rsid w:val="643A375C"/>
    <w:rsid w:val="650A1380"/>
    <w:rsid w:val="65331BA8"/>
    <w:rsid w:val="65363F24"/>
    <w:rsid w:val="653A7EB8"/>
    <w:rsid w:val="656071F2"/>
    <w:rsid w:val="6562740E"/>
    <w:rsid w:val="6582360D"/>
    <w:rsid w:val="65931376"/>
    <w:rsid w:val="659770B8"/>
    <w:rsid w:val="65D11E9E"/>
    <w:rsid w:val="65DA4635"/>
    <w:rsid w:val="65E10333"/>
    <w:rsid w:val="66E0683D"/>
    <w:rsid w:val="66EB00CE"/>
    <w:rsid w:val="670E33AA"/>
    <w:rsid w:val="672C5A47"/>
    <w:rsid w:val="67452B44"/>
    <w:rsid w:val="6759214B"/>
    <w:rsid w:val="679F2254"/>
    <w:rsid w:val="67AF7FBD"/>
    <w:rsid w:val="67F307F2"/>
    <w:rsid w:val="680B1697"/>
    <w:rsid w:val="682D7860"/>
    <w:rsid w:val="684E5A28"/>
    <w:rsid w:val="685017A0"/>
    <w:rsid w:val="68641D8D"/>
    <w:rsid w:val="687F3E33"/>
    <w:rsid w:val="68953657"/>
    <w:rsid w:val="68993147"/>
    <w:rsid w:val="69085BD7"/>
    <w:rsid w:val="694806C9"/>
    <w:rsid w:val="69AE49D0"/>
    <w:rsid w:val="69FF347E"/>
    <w:rsid w:val="6A260A0B"/>
    <w:rsid w:val="6A4946F9"/>
    <w:rsid w:val="6A5C61DA"/>
    <w:rsid w:val="6A7C062B"/>
    <w:rsid w:val="6A984C41"/>
    <w:rsid w:val="6B361121"/>
    <w:rsid w:val="6B39200D"/>
    <w:rsid w:val="6B3929BF"/>
    <w:rsid w:val="6B4750DC"/>
    <w:rsid w:val="6B6271EC"/>
    <w:rsid w:val="6BCC55E2"/>
    <w:rsid w:val="6BEE7306"/>
    <w:rsid w:val="6BF0165A"/>
    <w:rsid w:val="6BF80185"/>
    <w:rsid w:val="6CC4450B"/>
    <w:rsid w:val="6DA85BDA"/>
    <w:rsid w:val="6DF660BB"/>
    <w:rsid w:val="6EBC36EB"/>
    <w:rsid w:val="6EDD3662"/>
    <w:rsid w:val="6F3E67F6"/>
    <w:rsid w:val="6FB6638D"/>
    <w:rsid w:val="6FCF0A6D"/>
    <w:rsid w:val="6FD66A2F"/>
    <w:rsid w:val="705C33D8"/>
    <w:rsid w:val="707A1AB0"/>
    <w:rsid w:val="70812E3F"/>
    <w:rsid w:val="70C76378"/>
    <w:rsid w:val="70E4517B"/>
    <w:rsid w:val="71105F71"/>
    <w:rsid w:val="711B1EA8"/>
    <w:rsid w:val="711E13C9"/>
    <w:rsid w:val="718A5D23"/>
    <w:rsid w:val="718F3339"/>
    <w:rsid w:val="71A843FB"/>
    <w:rsid w:val="71B7463E"/>
    <w:rsid w:val="71BB412E"/>
    <w:rsid w:val="71CB1E97"/>
    <w:rsid w:val="722E4900"/>
    <w:rsid w:val="72331F17"/>
    <w:rsid w:val="72676064"/>
    <w:rsid w:val="727644F9"/>
    <w:rsid w:val="72816148"/>
    <w:rsid w:val="72A42E14"/>
    <w:rsid w:val="72B8066E"/>
    <w:rsid w:val="72BC63B0"/>
    <w:rsid w:val="72C9287B"/>
    <w:rsid w:val="7315161C"/>
    <w:rsid w:val="73271720"/>
    <w:rsid w:val="733777E5"/>
    <w:rsid w:val="73465C7A"/>
    <w:rsid w:val="734819F2"/>
    <w:rsid w:val="734939BC"/>
    <w:rsid w:val="737A5923"/>
    <w:rsid w:val="73927111"/>
    <w:rsid w:val="739757DD"/>
    <w:rsid w:val="73A56E44"/>
    <w:rsid w:val="73B13A3B"/>
    <w:rsid w:val="73BC418E"/>
    <w:rsid w:val="73C82B32"/>
    <w:rsid w:val="73E536E4"/>
    <w:rsid w:val="7419338E"/>
    <w:rsid w:val="74251D33"/>
    <w:rsid w:val="74730290"/>
    <w:rsid w:val="748051BB"/>
    <w:rsid w:val="74B3733F"/>
    <w:rsid w:val="74BD01BD"/>
    <w:rsid w:val="74CA6543"/>
    <w:rsid w:val="74FD680C"/>
    <w:rsid w:val="753E14CB"/>
    <w:rsid w:val="7590142E"/>
    <w:rsid w:val="759A405B"/>
    <w:rsid w:val="75C37A55"/>
    <w:rsid w:val="75CE1F56"/>
    <w:rsid w:val="75D02172"/>
    <w:rsid w:val="75EA6D90"/>
    <w:rsid w:val="7630676D"/>
    <w:rsid w:val="765606D8"/>
    <w:rsid w:val="76595CC4"/>
    <w:rsid w:val="76B14119"/>
    <w:rsid w:val="76ED0DC3"/>
    <w:rsid w:val="77101177"/>
    <w:rsid w:val="7733788C"/>
    <w:rsid w:val="779A47E6"/>
    <w:rsid w:val="77D9530E"/>
    <w:rsid w:val="78153E6C"/>
    <w:rsid w:val="785E5813"/>
    <w:rsid w:val="78746DE5"/>
    <w:rsid w:val="78EF290F"/>
    <w:rsid w:val="794A7966"/>
    <w:rsid w:val="795B53E8"/>
    <w:rsid w:val="796230E1"/>
    <w:rsid w:val="79B853F7"/>
    <w:rsid w:val="7A3C7DD6"/>
    <w:rsid w:val="7A6F1EB9"/>
    <w:rsid w:val="7AD52EC6"/>
    <w:rsid w:val="7AEA5A84"/>
    <w:rsid w:val="7B252618"/>
    <w:rsid w:val="7B445194"/>
    <w:rsid w:val="7B656EB9"/>
    <w:rsid w:val="7B7517F2"/>
    <w:rsid w:val="7B816290"/>
    <w:rsid w:val="7B9854E0"/>
    <w:rsid w:val="7B9B28DB"/>
    <w:rsid w:val="7BB35E76"/>
    <w:rsid w:val="7BB51BEE"/>
    <w:rsid w:val="7BC10593"/>
    <w:rsid w:val="7C142DB9"/>
    <w:rsid w:val="7C1728A9"/>
    <w:rsid w:val="7C417926"/>
    <w:rsid w:val="7C556F2D"/>
    <w:rsid w:val="7C7E0732"/>
    <w:rsid w:val="7CCA3477"/>
    <w:rsid w:val="7CE64029"/>
    <w:rsid w:val="7CEF2EDE"/>
    <w:rsid w:val="7DE91D28"/>
    <w:rsid w:val="7DF12C86"/>
    <w:rsid w:val="7E1A3F8B"/>
    <w:rsid w:val="7E3037AE"/>
    <w:rsid w:val="7E394D59"/>
    <w:rsid w:val="7E462FD2"/>
    <w:rsid w:val="7E5D7F31"/>
    <w:rsid w:val="7EA06B86"/>
    <w:rsid w:val="7EA128FE"/>
    <w:rsid w:val="7EA27A97"/>
    <w:rsid w:val="7EA47CF8"/>
    <w:rsid w:val="7F037115"/>
    <w:rsid w:val="7F1A00A5"/>
    <w:rsid w:val="7F4F5EB6"/>
    <w:rsid w:val="7F511C2E"/>
    <w:rsid w:val="7FAE0E2E"/>
    <w:rsid w:val="7FB0104A"/>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ind w:firstLine="643"/>
      <w:jc w:val="center"/>
      <w:outlineLvl w:val="0"/>
    </w:pPr>
    <w:rPr>
      <w:rFonts w:ascii="黑体" w:eastAsia="黑体"/>
      <w:b/>
      <w:bCs/>
      <w:kern w:val="0"/>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4">
    <w:name w:val="Body Text"/>
    <w:basedOn w:val="1"/>
    <w:link w:val="49"/>
    <w:unhideWhenUsed/>
    <w:qFormat/>
    <w:uiPriority w:val="0"/>
    <w:pPr>
      <w:kinsoku w:val="0"/>
      <w:autoSpaceDE w:val="0"/>
      <w:autoSpaceDN w:val="0"/>
      <w:adjustRightInd w:val="0"/>
      <w:jc w:val="left"/>
    </w:pPr>
    <w:rPr>
      <w:rFonts w:ascii="Arial" w:hAnsi="Arial" w:eastAsia="Arial" w:cs="Arial"/>
      <w:color w:val="000000"/>
      <w:kern w:val="0"/>
      <w:szCs w:val="21"/>
      <w:lang w:eastAsia="en-US"/>
    </w:rPr>
  </w:style>
  <w:style w:type="paragraph" w:styleId="5">
    <w:name w:val="toc 3"/>
    <w:basedOn w:val="1"/>
    <w:next w:val="1"/>
    <w:qFormat/>
    <w:uiPriority w:val="0"/>
    <w:pPr>
      <w:spacing w:line="400" w:lineRule="exact"/>
      <w:ind w:left="400" w:leftChars="400" w:firstLine="0" w:firstLineChars="0"/>
    </w:pPr>
  </w:style>
  <w:style w:type="paragraph" w:styleId="6">
    <w:name w:val="footer"/>
    <w:basedOn w:val="1"/>
    <w:link w:val="40"/>
    <w:autoRedefine/>
    <w:qFormat/>
    <w:uiPriority w:val="99"/>
    <w:pPr>
      <w:ind w:right="210" w:rightChars="100" w:firstLine="360"/>
      <w:jc w:val="right"/>
    </w:pPr>
    <w:rPr>
      <w:sz w:val="18"/>
      <w:szCs w:val="18"/>
    </w:rPr>
  </w:style>
  <w:style w:type="paragraph" w:styleId="7">
    <w:name w:val="header"/>
    <w:basedOn w:val="1"/>
    <w:link w:val="39"/>
    <w:autoRedefine/>
    <w:qFormat/>
    <w:uiPriority w:val="99"/>
    <w:pPr>
      <w:jc w:val="right"/>
    </w:pPr>
    <w:rPr>
      <w:rFonts w:ascii="黑体" w:hAnsi="黑体"/>
      <w:szCs w:val="21"/>
    </w:rPr>
  </w:style>
  <w:style w:type="paragraph" w:styleId="8">
    <w:name w:val="toc 1"/>
    <w:basedOn w:val="1"/>
    <w:next w:val="1"/>
    <w:link w:val="69"/>
    <w:qFormat/>
    <w:uiPriority w:val="39"/>
    <w:pPr>
      <w:tabs>
        <w:tab w:val="right" w:leader="dot" w:pos="9628"/>
      </w:tabs>
      <w:spacing w:line="400" w:lineRule="exact"/>
      <w:ind w:firstLine="0" w:firstLineChars="0"/>
    </w:pPr>
  </w:style>
  <w:style w:type="paragraph" w:styleId="9">
    <w:name w:val="toc 2"/>
    <w:basedOn w:val="1"/>
    <w:next w:val="1"/>
    <w:qFormat/>
    <w:uiPriority w:val="39"/>
    <w:pPr>
      <w:spacing w:line="400" w:lineRule="exact"/>
      <w:ind w:left="200" w:leftChars="200" w:firstLine="0" w:firstLineChars="0"/>
    </w:pPr>
  </w:style>
  <w:style w:type="paragraph" w:styleId="10">
    <w:name w:val="Normal (Web)"/>
    <w:basedOn w:val="1"/>
    <w:autoRedefine/>
    <w:qFormat/>
    <w:uiPriority w:val="0"/>
    <w:pPr>
      <w:spacing w:beforeAutospacing="1" w:afterAutospacing="1"/>
      <w:jc w:val="left"/>
    </w:pPr>
    <w:rPr>
      <w:kern w:val="0"/>
      <w:sz w:val="24"/>
    </w:rPr>
  </w:style>
  <w:style w:type="paragraph" w:styleId="11">
    <w:name w:val="Title"/>
    <w:basedOn w:val="1"/>
    <w:next w:val="1"/>
    <w:link w:val="63"/>
    <w:qFormat/>
    <w:uiPriority w:val="0"/>
    <w:pPr>
      <w:spacing w:line="360" w:lineRule="auto"/>
      <w:ind w:firstLine="0" w:firstLineChars="0"/>
      <w:jc w:val="center"/>
    </w:pPr>
    <w:rPr>
      <w:rFonts w:eastAsia="黑体" w:asciiTheme="majorHAnsi" w:hAnsiTheme="majorHAnsi" w:cstheme="majorBidi"/>
      <w:bCs/>
      <w:sz w:val="32"/>
      <w:szCs w:val="32"/>
    </w:rPr>
  </w:style>
  <w:style w:type="table" w:styleId="13">
    <w:name w:val="Table Grid"/>
    <w:basedOn w:val="12"/>
    <w:autoRedefine/>
    <w:qFormat/>
    <w:uiPriority w:val="0"/>
    <w:pPr>
      <w:jc w:val="both"/>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vAlign w:val="center"/>
    </w:tcPr>
    <w:tblStylePr w:type="firstRow">
      <w:pPr>
        <w:jc w:val="right"/>
      </w:pPr>
    </w:tblStylePr>
  </w:style>
  <w:style w:type="character" w:styleId="15">
    <w:name w:val="Hyperlink"/>
    <w:basedOn w:val="14"/>
    <w:unhideWhenUsed/>
    <w:qFormat/>
    <w:uiPriority w:val="99"/>
    <w:rPr>
      <w:color w:val="0026E5" w:themeColor="hyperlink"/>
      <w:u w:val="single"/>
      <w14:textFill>
        <w14:solidFill>
          <w14:schemeClr w14:val="hlink"/>
        </w14:solidFill>
      </w14:textFill>
    </w:rPr>
  </w:style>
  <w:style w:type="paragraph" w:customStyle="1" w:styleId="16">
    <w:name w:val="章标题"/>
    <w:next w:val="17"/>
    <w:autoRedefine/>
    <w:qFormat/>
    <w:uiPriority w:val="0"/>
    <w:pPr>
      <w:numPr>
        <w:ilvl w:val="0"/>
        <w:numId w:val="1"/>
      </w:numPr>
      <w:spacing w:before="240" w:beforeLines="100" w:after="240" w:afterLines="100"/>
      <w:jc w:val="both"/>
      <w:outlineLvl w:val="0"/>
    </w:pPr>
    <w:rPr>
      <w:rFonts w:ascii="黑体" w:hAnsi="Times New Roman" w:eastAsia="黑体" w:cs="Times New Roman"/>
      <w:sz w:val="21"/>
      <w:lang w:val="en-US" w:eastAsia="zh-CN" w:bidi="ar-SA"/>
    </w:rPr>
  </w:style>
  <w:style w:type="paragraph" w:customStyle="1" w:styleId="17">
    <w:name w:val="段"/>
    <w:link w:val="44"/>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18">
    <w:name w:val="一级条标题"/>
    <w:next w:val="17"/>
    <w:autoRedefine/>
    <w:qFormat/>
    <w:uiPriority w:val="0"/>
    <w:pPr>
      <w:numPr>
        <w:ilvl w:val="1"/>
        <w:numId w:val="1"/>
      </w:numPr>
      <w:spacing w:before="50" w:beforeLines="50" w:after="50" w:afterLines="50"/>
      <w:ind w:left="0" w:firstLine="0" w:firstLineChars="0"/>
      <w:jc w:val="both"/>
      <w:outlineLvl w:val="1"/>
    </w:pPr>
    <w:rPr>
      <w:rFonts w:ascii="黑体" w:hAnsi="黑体" w:eastAsia="黑体" w:cs="Times New Roman"/>
      <w:sz w:val="21"/>
      <w:szCs w:val="21"/>
      <w:lang w:val="en-US" w:eastAsia="zh-CN" w:bidi="ar-SA"/>
    </w:rPr>
  </w:style>
  <w:style w:type="paragraph" w:customStyle="1" w:styleId="19">
    <w:name w:val="二级条标题"/>
    <w:basedOn w:val="18"/>
    <w:next w:val="17"/>
    <w:autoRedefine/>
    <w:qFormat/>
    <w:uiPriority w:val="0"/>
    <w:pPr>
      <w:numPr>
        <w:ilvl w:val="2"/>
      </w:numPr>
      <w:spacing w:before="50" w:after="50"/>
      <w:ind w:left="0" w:firstLine="420" w:firstLineChars="200"/>
      <w:outlineLvl w:val="3"/>
    </w:pPr>
    <w:rPr>
      <w:rFonts w:ascii="宋体" w:hAnsi="宋体" w:eastAsia="宋体"/>
    </w:rPr>
  </w:style>
  <w:style w:type="paragraph" w:customStyle="1" w:styleId="20">
    <w:name w:val="文献分类号"/>
    <w:autoRedefine/>
    <w:qFormat/>
    <w:uiPriority w:val="0"/>
    <w:pPr>
      <w:framePr w:hSpace="180" w:vSpace="180" w:wrap="around" w:vAnchor="page" w:hAnchor="page" w:x="1027" w:y="1200" w:anchorLock="1"/>
      <w:widowControl w:val="0"/>
      <w:textAlignment w:val="center"/>
    </w:pPr>
    <w:rPr>
      <w:rFonts w:ascii="黑体" w:hAnsi="Times New Roman" w:eastAsia="黑体" w:cs="Times New Roman"/>
      <w:sz w:val="21"/>
      <w:szCs w:val="21"/>
      <w:lang w:val="en-US" w:eastAsia="zh-CN" w:bidi="ar-SA"/>
    </w:rPr>
  </w:style>
  <w:style w:type="paragraph" w:customStyle="1" w:styleId="21">
    <w:name w:val="其他标准标志"/>
    <w:basedOn w:val="22"/>
    <w:autoRedefine/>
    <w:qFormat/>
    <w:uiPriority w:val="0"/>
    <w:pPr>
      <w:framePr w:w="6101" w:wrap="around" w:vAnchor="page" w:hAnchor="page" w:x="4673" w:y="942"/>
    </w:pPr>
    <w:rPr>
      <w:w w:val="130"/>
    </w:rPr>
  </w:style>
  <w:style w:type="paragraph" w:customStyle="1" w:styleId="2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黑体" w:eastAsia="黑体" w:cs="Times New Roman"/>
      <w:color w:val="000000" w:themeColor="text1"/>
      <w:sz w:val="28"/>
      <w:szCs w:val="28"/>
      <w:lang w:val="en-US" w:eastAsia="zh-CN" w:bidi="ar-SA"/>
      <w14:textFill>
        <w14:solidFill>
          <w14:schemeClr w14:val="tx1"/>
        </w14:solidFill>
      </w14:textFill>
    </w:rPr>
  </w:style>
  <w:style w:type="paragraph" w:customStyle="1" w:styleId="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封面标准英文名称"/>
    <w:basedOn w:val="26"/>
    <w:autoRedefine/>
    <w:qFormat/>
    <w:uiPriority w:val="0"/>
    <w:pPr>
      <w:framePr w:wrap="around"/>
      <w:spacing w:before="370" w:line="400" w:lineRule="exact"/>
    </w:pPr>
    <w:rPr>
      <w:rFonts w:hAnsi="黑体"/>
      <w:sz w:val="28"/>
      <w:szCs w:val="28"/>
    </w:rPr>
  </w:style>
  <w:style w:type="paragraph" w:customStyle="1" w:styleId="28">
    <w:name w:val="封面标准文稿编辑信息"/>
    <w:basedOn w:val="29"/>
    <w:autoRedefine/>
    <w:qFormat/>
    <w:uiPriority w:val="0"/>
    <w:pPr>
      <w:framePr w:wrap="around"/>
      <w:spacing w:before="180" w:line="180" w:lineRule="exact"/>
    </w:pPr>
    <w:rPr>
      <w:sz w:val="21"/>
    </w:rPr>
  </w:style>
  <w:style w:type="paragraph" w:customStyle="1" w:styleId="29">
    <w:name w:val="封面标准文稿类别"/>
    <w:basedOn w:val="30"/>
    <w:autoRedefine/>
    <w:qFormat/>
    <w:uiPriority w:val="0"/>
    <w:pPr>
      <w:framePr w:wrap="around"/>
      <w:spacing w:after="160" w:line="240" w:lineRule="auto"/>
    </w:pPr>
    <w:rPr>
      <w:sz w:val="24"/>
    </w:rPr>
  </w:style>
  <w:style w:type="paragraph" w:customStyle="1" w:styleId="30">
    <w:name w:val="封面一致性程度标识"/>
    <w:basedOn w:val="27"/>
    <w:autoRedefine/>
    <w:qFormat/>
    <w:uiPriority w:val="0"/>
    <w:pPr>
      <w:framePr w:wrap="around"/>
      <w:spacing w:before="440"/>
    </w:pPr>
    <w:rPr>
      <w:rFonts w:ascii="宋体" w:eastAsia="宋体"/>
    </w:rPr>
  </w:style>
  <w:style w:type="paragraph" w:customStyle="1" w:styleId="31">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32">
    <w:name w:val="其他实施日期"/>
    <w:basedOn w:val="33"/>
    <w:autoRedefine/>
    <w:qFormat/>
    <w:uiPriority w:val="0"/>
    <w:pPr>
      <w:framePr w:wrap="around"/>
    </w:pPr>
  </w:style>
  <w:style w:type="paragraph" w:customStyle="1" w:styleId="33">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34">
    <w:name w:val="其他发布部门"/>
    <w:basedOn w:val="35"/>
    <w:autoRedefine/>
    <w:qFormat/>
    <w:uiPriority w:val="0"/>
    <w:pPr>
      <w:framePr w:wrap="around" w:y="15310"/>
      <w:spacing w:line="0" w:lineRule="atLeast"/>
    </w:pPr>
    <w:rPr>
      <w:rFonts w:ascii="黑体" w:eastAsia="黑体"/>
      <w:b w:val="0"/>
    </w:rPr>
  </w:style>
  <w:style w:type="paragraph" w:customStyle="1" w:styleId="35">
    <w:name w:val="发布部门"/>
    <w:next w:val="17"/>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6">
    <w:name w:val="发布"/>
    <w:autoRedefine/>
    <w:qFormat/>
    <w:uiPriority w:val="0"/>
    <w:rPr>
      <w:rFonts w:ascii="黑体" w:eastAsia="黑体"/>
      <w:spacing w:val="85"/>
      <w:w w:val="100"/>
      <w:position w:val="3"/>
      <w:sz w:val="28"/>
      <w:szCs w:val="28"/>
    </w:rPr>
  </w:style>
  <w:style w:type="paragraph" w:customStyle="1" w:styleId="3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WPSOffice手动目录 1"/>
    <w:autoRedefine/>
    <w:qFormat/>
    <w:uiPriority w:val="0"/>
    <w:rPr>
      <w:rFonts w:asciiTheme="minorHAnsi" w:hAnsiTheme="minorHAnsi" w:eastAsiaTheme="minorEastAsia" w:cstheme="minorBidi"/>
      <w:lang w:val="en-US" w:eastAsia="zh-CN" w:bidi="ar-SA"/>
    </w:rPr>
  </w:style>
  <w:style w:type="character" w:customStyle="1" w:styleId="39">
    <w:name w:val="页眉 字符"/>
    <w:basedOn w:val="14"/>
    <w:link w:val="7"/>
    <w:qFormat/>
    <w:uiPriority w:val="99"/>
    <w:rPr>
      <w:rFonts w:ascii="黑体" w:hAnsi="黑体"/>
      <w:kern w:val="2"/>
      <w:sz w:val="21"/>
      <w:szCs w:val="21"/>
    </w:rPr>
  </w:style>
  <w:style w:type="character" w:customStyle="1" w:styleId="40">
    <w:name w:val="页脚 字符"/>
    <w:basedOn w:val="14"/>
    <w:link w:val="6"/>
    <w:qFormat/>
    <w:uiPriority w:val="99"/>
    <w:rPr>
      <w:rFonts w:ascii="宋体" w:hAnsi="宋体"/>
      <w:kern w:val="2"/>
      <w:sz w:val="18"/>
      <w:szCs w:val="18"/>
    </w:rPr>
  </w:style>
  <w:style w:type="paragraph" w:styleId="41">
    <w:name w:val="List Paragraph"/>
    <w:basedOn w:val="1"/>
    <w:qFormat/>
    <w:uiPriority w:val="99"/>
  </w:style>
  <w:style w:type="paragraph" w:customStyle="1" w:styleId="42">
    <w:name w:val="列项"/>
    <w:basedOn w:val="17"/>
    <w:link w:val="45"/>
    <w:autoRedefine/>
    <w:qFormat/>
    <w:uiPriority w:val="0"/>
    <w:pPr>
      <w:ind w:firstLine="0" w:firstLineChars="0"/>
    </w:pPr>
  </w:style>
  <w:style w:type="paragraph" w:customStyle="1" w:styleId="43">
    <w:name w:val="列项二级"/>
    <w:basedOn w:val="42"/>
    <w:link w:val="47"/>
    <w:autoRedefine/>
    <w:qFormat/>
    <w:uiPriority w:val="0"/>
    <w:pPr>
      <w:ind w:left="420" w:leftChars="200"/>
    </w:pPr>
  </w:style>
  <w:style w:type="character" w:customStyle="1" w:styleId="44">
    <w:name w:val="段 字符"/>
    <w:basedOn w:val="14"/>
    <w:link w:val="17"/>
    <w:qFormat/>
    <w:uiPriority w:val="0"/>
    <w:rPr>
      <w:rFonts w:ascii="宋体" w:hAnsi="宋体"/>
      <w:sz w:val="21"/>
    </w:rPr>
  </w:style>
  <w:style w:type="character" w:customStyle="1" w:styleId="45">
    <w:name w:val="列项 字符"/>
    <w:basedOn w:val="44"/>
    <w:link w:val="42"/>
    <w:qFormat/>
    <w:uiPriority w:val="0"/>
    <w:rPr>
      <w:rFonts w:ascii="宋体" w:hAnsi="宋体"/>
      <w:sz w:val="21"/>
    </w:rPr>
  </w:style>
  <w:style w:type="table" w:customStyle="1" w:styleId="46">
    <w:name w:val="Table Normal"/>
    <w:semiHidden/>
    <w:qFormat/>
    <w:uiPriority w:val="0"/>
    <w:pPr>
      <w:snapToGrid w:val="0"/>
    </w:pPr>
    <w:rPr>
      <w:rFonts w:ascii="Arial" w:hAnsi="Arial" w:eastAsia="Times New Roman" w:cs="Arial"/>
      <w:color w:val="000000"/>
      <w:sz w:val="21"/>
      <w:szCs w:val="21"/>
      <w:lang w:eastAsia="en-US"/>
    </w:rPr>
    <w:tblPr>
      <w:tblCellMar>
        <w:top w:w="0" w:type="dxa"/>
        <w:left w:w="0" w:type="dxa"/>
        <w:bottom w:w="0" w:type="dxa"/>
        <w:right w:w="0" w:type="dxa"/>
      </w:tblCellMar>
    </w:tblPr>
  </w:style>
  <w:style w:type="character" w:customStyle="1" w:styleId="47">
    <w:name w:val="列项二级 字符"/>
    <w:basedOn w:val="45"/>
    <w:link w:val="43"/>
    <w:qFormat/>
    <w:uiPriority w:val="0"/>
    <w:rPr>
      <w:rFonts w:ascii="宋体" w:hAnsi="宋体"/>
      <w:sz w:val="21"/>
    </w:rPr>
  </w:style>
  <w:style w:type="paragraph" w:customStyle="1" w:styleId="48">
    <w:name w:val="msonormal"/>
    <w:basedOn w:val="1"/>
    <w:qFormat/>
    <w:uiPriority w:val="0"/>
    <w:pPr>
      <w:spacing w:before="100" w:beforeAutospacing="1" w:after="100" w:afterAutospacing="1"/>
      <w:jc w:val="left"/>
    </w:pPr>
    <w:rPr>
      <w:rFonts w:cs="宋体"/>
      <w:kern w:val="0"/>
      <w:sz w:val="24"/>
    </w:rPr>
  </w:style>
  <w:style w:type="character" w:customStyle="1" w:styleId="49">
    <w:name w:val="正文文本 字符"/>
    <w:basedOn w:val="14"/>
    <w:link w:val="4"/>
    <w:qFormat/>
    <w:uiPriority w:val="0"/>
    <w:rPr>
      <w:rFonts w:ascii="Arial" w:hAnsi="Arial" w:eastAsia="Arial" w:cs="Arial"/>
      <w:color w:val="000000"/>
      <w:sz w:val="21"/>
      <w:szCs w:val="21"/>
      <w:lang w:eastAsia="en-US"/>
    </w:rPr>
  </w:style>
  <w:style w:type="paragraph" w:customStyle="1" w:styleId="50">
    <w:name w:val="Table Text"/>
    <w:basedOn w:val="1"/>
    <w:semiHidden/>
    <w:qFormat/>
    <w:uiPriority w:val="0"/>
    <w:pPr>
      <w:kinsoku w:val="0"/>
      <w:autoSpaceDE w:val="0"/>
      <w:autoSpaceDN w:val="0"/>
      <w:adjustRightInd w:val="0"/>
      <w:jc w:val="left"/>
    </w:pPr>
    <w:rPr>
      <w:rFonts w:cs="宋体"/>
      <w:color w:val="000000"/>
      <w:kern w:val="0"/>
      <w:sz w:val="18"/>
      <w:szCs w:val="18"/>
      <w:lang w:eastAsia="en-US"/>
    </w:rPr>
  </w:style>
  <w:style w:type="character" w:customStyle="1" w:styleId="51">
    <w:name w:val="标题 1 字符"/>
    <w:basedOn w:val="14"/>
    <w:link w:val="3"/>
    <w:qFormat/>
    <w:uiPriority w:val="0"/>
    <w:rPr>
      <w:rFonts w:ascii="黑体" w:hAnsi="宋体" w:eastAsia="黑体"/>
      <w:b/>
      <w:bCs/>
      <w:sz w:val="32"/>
    </w:rPr>
  </w:style>
  <w:style w:type="paragraph" w:customStyle="1" w:styleId="52">
    <w:name w:val="附录标题"/>
    <w:basedOn w:val="1"/>
    <w:link w:val="54"/>
    <w:autoRedefine/>
    <w:qFormat/>
    <w:uiPriority w:val="0"/>
    <w:pPr>
      <w:spacing w:before="120" w:beforeLines="50" w:afterLines="50"/>
      <w:jc w:val="center"/>
      <w:outlineLvl w:val="0"/>
    </w:pPr>
    <w:rPr>
      <w:rFonts w:ascii="黑体" w:hAnsi="黑体" w:eastAsia="黑体"/>
      <w:szCs w:val="21"/>
    </w:rPr>
  </w:style>
  <w:style w:type="paragraph" w:customStyle="1" w:styleId="53">
    <w:name w:val="表名"/>
    <w:basedOn w:val="1"/>
    <w:link w:val="56"/>
    <w:autoRedefine/>
    <w:qFormat/>
    <w:uiPriority w:val="0"/>
    <w:pPr>
      <w:spacing w:before="120" w:beforeLines="50" w:after="120" w:afterLines="50"/>
      <w:jc w:val="center"/>
    </w:pPr>
    <w:rPr>
      <w:rFonts w:ascii="黑体" w:hAnsi="黑体" w:eastAsia="黑体"/>
    </w:rPr>
  </w:style>
  <w:style w:type="character" w:customStyle="1" w:styleId="54">
    <w:name w:val="附录标题 字符"/>
    <w:basedOn w:val="14"/>
    <w:link w:val="52"/>
    <w:qFormat/>
    <w:uiPriority w:val="0"/>
    <w:rPr>
      <w:rFonts w:ascii="黑体" w:hAnsi="黑体" w:eastAsia="黑体"/>
      <w:kern w:val="2"/>
      <w:sz w:val="21"/>
      <w:szCs w:val="21"/>
    </w:rPr>
  </w:style>
  <w:style w:type="paragraph" w:customStyle="1" w:styleId="55">
    <w:name w:val="附录标题2"/>
    <w:basedOn w:val="1"/>
    <w:link w:val="58"/>
    <w:autoRedefine/>
    <w:qFormat/>
    <w:uiPriority w:val="0"/>
    <w:pPr>
      <w:kinsoku w:val="0"/>
      <w:autoSpaceDE w:val="0"/>
      <w:autoSpaceDN w:val="0"/>
      <w:adjustRightInd w:val="0"/>
      <w:spacing w:before="120" w:beforeLines="50" w:afterLines="50"/>
      <w:jc w:val="left"/>
      <w:outlineLvl w:val="1"/>
    </w:pPr>
    <w:rPr>
      <w:rFonts w:ascii="黑体" w:hAnsi="黑体" w:eastAsia="黑体" w:cs="Arial"/>
      <w:color w:val="000000"/>
      <w:kern w:val="0"/>
      <w:szCs w:val="21"/>
    </w:rPr>
  </w:style>
  <w:style w:type="character" w:customStyle="1" w:styleId="56">
    <w:name w:val="表名 字符"/>
    <w:basedOn w:val="54"/>
    <w:link w:val="53"/>
    <w:qFormat/>
    <w:uiPriority w:val="0"/>
    <w:rPr>
      <w:rFonts w:ascii="黑体" w:hAnsi="黑体" w:eastAsia="黑体"/>
      <w:kern w:val="2"/>
      <w:sz w:val="21"/>
      <w:szCs w:val="24"/>
    </w:rPr>
  </w:style>
  <w:style w:type="paragraph" w:customStyle="1" w:styleId="57">
    <w:name w:val="Revision"/>
    <w:hidden/>
    <w:semiHidden/>
    <w:qFormat/>
    <w:uiPriority w:val="99"/>
    <w:rPr>
      <w:rFonts w:ascii="宋体" w:hAnsi="宋体" w:eastAsia="宋体" w:cs="Times New Roman"/>
      <w:kern w:val="2"/>
      <w:sz w:val="21"/>
      <w:szCs w:val="24"/>
      <w:lang w:val="en-US" w:eastAsia="zh-CN" w:bidi="ar-SA"/>
    </w:rPr>
  </w:style>
  <w:style w:type="character" w:customStyle="1" w:styleId="58">
    <w:name w:val="附录标题2 字符"/>
    <w:basedOn w:val="14"/>
    <w:link w:val="55"/>
    <w:qFormat/>
    <w:uiPriority w:val="0"/>
    <w:rPr>
      <w:rFonts w:ascii="黑体" w:hAnsi="黑体" w:eastAsia="黑体" w:cs="Arial"/>
      <w:color w:val="000000"/>
      <w:sz w:val="21"/>
      <w:szCs w:val="21"/>
    </w:rPr>
  </w:style>
  <w:style w:type="paragraph" w:customStyle="1" w:styleId="59">
    <w:name w:val="表格标题行"/>
    <w:basedOn w:val="1"/>
    <w:link w:val="61"/>
    <w:autoRedefine/>
    <w:qFormat/>
    <w:uiPriority w:val="0"/>
    <w:pPr>
      <w:ind w:firstLine="0" w:firstLineChars="0"/>
      <w:jc w:val="center"/>
      <w:textAlignment w:val="center"/>
    </w:pPr>
    <w:rPr>
      <w:rFonts w:eastAsia="Times New Roman" w:cs="Arial"/>
      <w:color w:val="000000"/>
      <w:lang w:eastAsia="en-US"/>
    </w:rPr>
  </w:style>
  <w:style w:type="paragraph" w:customStyle="1" w:styleId="60">
    <w:name w:val="表格内容"/>
    <w:basedOn w:val="1"/>
    <w:link w:val="62"/>
    <w:autoRedefine/>
    <w:qFormat/>
    <w:uiPriority w:val="0"/>
    <w:pPr>
      <w:ind w:firstLine="0" w:firstLineChars="0"/>
      <w:jc w:val="left"/>
    </w:pPr>
    <w:rPr>
      <w:rFonts w:eastAsia="Times New Roman" w:cs="Arial"/>
      <w:color w:val="000000"/>
      <w:lang w:eastAsia="en-US"/>
    </w:rPr>
  </w:style>
  <w:style w:type="character" w:customStyle="1" w:styleId="61">
    <w:name w:val="表格标题行 字符"/>
    <w:basedOn w:val="14"/>
    <w:link w:val="59"/>
    <w:qFormat/>
    <w:uiPriority w:val="0"/>
    <w:rPr>
      <w:rFonts w:ascii="宋体" w:hAnsi="宋体" w:eastAsia="Times New Roman" w:cs="Arial"/>
      <w:color w:val="000000"/>
      <w:kern w:val="2"/>
      <w:sz w:val="21"/>
      <w:szCs w:val="24"/>
      <w:lang w:eastAsia="en-US"/>
    </w:rPr>
  </w:style>
  <w:style w:type="character" w:customStyle="1" w:styleId="62">
    <w:name w:val="表格内容 字符"/>
    <w:basedOn w:val="14"/>
    <w:link w:val="60"/>
    <w:qFormat/>
    <w:uiPriority w:val="0"/>
    <w:rPr>
      <w:rFonts w:ascii="宋体" w:hAnsi="宋体" w:eastAsia="Times New Roman" w:cs="Arial"/>
      <w:color w:val="000000"/>
      <w:kern w:val="2"/>
      <w:sz w:val="21"/>
      <w:szCs w:val="24"/>
      <w:lang w:eastAsia="en-US"/>
    </w:rPr>
  </w:style>
  <w:style w:type="character" w:customStyle="1" w:styleId="63">
    <w:name w:val="标题 字符"/>
    <w:basedOn w:val="14"/>
    <w:link w:val="11"/>
    <w:qFormat/>
    <w:uiPriority w:val="0"/>
    <w:rPr>
      <w:rFonts w:eastAsia="黑体" w:asciiTheme="majorHAnsi" w:hAnsiTheme="majorHAnsi" w:cstheme="majorBidi"/>
      <w:bCs/>
      <w:kern w:val="2"/>
      <w:sz w:val="32"/>
      <w:szCs w:val="32"/>
    </w:rPr>
  </w:style>
  <w:style w:type="paragraph" w:customStyle="1" w:styleId="64">
    <w:name w:val="奇数页眉"/>
    <w:basedOn w:val="1"/>
    <w:link w:val="66"/>
    <w:autoRedefine/>
    <w:qFormat/>
    <w:uiPriority w:val="0"/>
  </w:style>
  <w:style w:type="paragraph" w:customStyle="1" w:styleId="65">
    <w:name w:val="偶数页眉"/>
    <w:basedOn w:val="1"/>
    <w:link w:val="68"/>
    <w:autoRedefine/>
    <w:qFormat/>
    <w:uiPriority w:val="0"/>
    <w:pPr>
      <w:jc w:val="left"/>
    </w:pPr>
  </w:style>
  <w:style w:type="character" w:customStyle="1" w:styleId="66">
    <w:name w:val="奇数页眉 字符"/>
    <w:basedOn w:val="14"/>
    <w:link w:val="64"/>
    <w:qFormat/>
    <w:uiPriority w:val="0"/>
    <w:rPr>
      <w:rFonts w:ascii="宋体" w:hAnsi="宋体"/>
      <w:kern w:val="2"/>
      <w:sz w:val="21"/>
      <w:szCs w:val="24"/>
    </w:rPr>
  </w:style>
  <w:style w:type="paragraph" w:customStyle="1" w:styleId="67">
    <w:name w:val="目录"/>
    <w:basedOn w:val="8"/>
    <w:link w:val="70"/>
    <w:autoRedefine/>
    <w:qFormat/>
    <w:uiPriority w:val="0"/>
    <w:pPr>
      <w:jc w:val="left"/>
    </w:pPr>
  </w:style>
  <w:style w:type="character" w:customStyle="1" w:styleId="68">
    <w:name w:val="偶数页眉 字符"/>
    <w:basedOn w:val="14"/>
    <w:link w:val="65"/>
    <w:qFormat/>
    <w:uiPriority w:val="0"/>
    <w:rPr>
      <w:rFonts w:ascii="宋体" w:hAnsi="宋体"/>
      <w:kern w:val="2"/>
      <w:sz w:val="21"/>
      <w:szCs w:val="24"/>
    </w:rPr>
  </w:style>
  <w:style w:type="character" w:customStyle="1" w:styleId="69">
    <w:name w:val="TOC 1 字符"/>
    <w:basedOn w:val="14"/>
    <w:link w:val="8"/>
    <w:qFormat/>
    <w:uiPriority w:val="39"/>
    <w:rPr>
      <w:rFonts w:ascii="宋体" w:hAnsi="宋体"/>
      <w:kern w:val="2"/>
      <w:sz w:val="21"/>
      <w:szCs w:val="24"/>
    </w:rPr>
  </w:style>
  <w:style w:type="character" w:customStyle="1" w:styleId="70">
    <w:name w:val="目录 字符"/>
    <w:basedOn w:val="69"/>
    <w:link w:val="67"/>
    <w:qFormat/>
    <w:uiPriority w:val="0"/>
    <w:rPr>
      <w:rFonts w:ascii="宋体" w:hAnsi="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E2CCC-B3E3-4F92-B165-416FDE9221E2}">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1004</Words>
  <Characters>1271</Characters>
  <Lines>191</Lines>
  <Paragraphs>53</Paragraphs>
  <TotalTime>0</TotalTime>
  <ScaleCrop>false</ScaleCrop>
  <LinksUpToDate>false</LinksUpToDate>
  <CharactersWithSpaces>1410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2024-08-28T08:45:00Z</dcterms:created>
  <dc:creator>爱胃顺眼</dc:creator>
  <cp:lastModifiedBy>拉兹</cp:lastModifiedBy>
  <dcterms:modified xsi:type="dcterms:W3CDTF">2025-03-10T06:09:22Z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1D8A2DC1ABA5494C88E23CA617CB3337_13</vt:lpwstr>
  </property>
  <property fmtid="{D5CDD505-2E9C-101B-9397-08002B2CF9AE}" pid="4" name="KSOTemplateDocerSaveRecord">
    <vt:lpwstr>eyJoZGlkIjoiZTFlYWZiYzQ1MTI1YWY1OGRlN2RkZWE1YzE2MzJhNmUiLCJ1c2VySWQiOiIzNjMzNTc2NzIifQ==</vt:lpwstr>
  </property>
</Properties>
</file>